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03" w:rsidRPr="00005CF6" w:rsidRDefault="00004703" w:rsidP="00FA2E08">
      <w:pPr>
        <w:autoSpaceDE w:val="0"/>
        <w:autoSpaceDN w:val="0"/>
        <w:adjustRightInd w:val="0"/>
        <w:spacing w:before="480" w:after="0" w:line="240" w:lineRule="auto"/>
        <w:rPr>
          <w:rFonts w:ascii="Verdana" w:eastAsiaTheme="minorHAnsi" w:hAnsi="Verdana" w:cs="TTdcr10"/>
          <w:b/>
          <w:sz w:val="19"/>
          <w:szCs w:val="19"/>
        </w:rPr>
      </w:pPr>
      <w:r w:rsidRPr="00005CF6">
        <w:rPr>
          <w:rFonts w:ascii="Verdana" w:eastAsiaTheme="minorHAnsi" w:hAnsi="Verdana" w:cs="TTdcr10"/>
          <w:b/>
          <w:sz w:val="19"/>
          <w:szCs w:val="19"/>
        </w:rPr>
        <w:t>Dr. Pierre-Alexandre Balland</w:t>
      </w:r>
    </w:p>
    <w:p w:rsidR="00004703" w:rsidRPr="00005CF6" w:rsidRDefault="00004703" w:rsidP="00004703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Tdcr10"/>
          <w:sz w:val="19"/>
          <w:szCs w:val="19"/>
        </w:rPr>
      </w:pPr>
    </w:p>
    <w:p w:rsidR="00597CF1" w:rsidRPr="00005CF6" w:rsidRDefault="00004703" w:rsidP="00A03C74">
      <w:pPr>
        <w:autoSpaceDE w:val="0"/>
        <w:autoSpaceDN w:val="0"/>
        <w:adjustRightInd w:val="0"/>
        <w:spacing w:after="40" w:line="240" w:lineRule="auto"/>
        <w:rPr>
          <w:rFonts w:ascii="Verdana" w:eastAsiaTheme="minorHAnsi" w:hAnsi="Verdana" w:cs="TTdcr10"/>
          <w:sz w:val="19"/>
          <w:szCs w:val="19"/>
        </w:rPr>
      </w:pPr>
      <w:r w:rsidRPr="00005CF6">
        <w:rPr>
          <w:rFonts w:ascii="Verdana" w:eastAsiaTheme="minorHAnsi" w:hAnsi="Verdana" w:cs="TTdcr10"/>
          <w:sz w:val="19"/>
          <w:szCs w:val="19"/>
        </w:rPr>
        <w:t xml:space="preserve">Assistant Professor </w:t>
      </w:r>
      <w:r w:rsidR="007F6507" w:rsidRPr="00005CF6">
        <w:rPr>
          <w:rFonts w:ascii="Verdana" w:eastAsiaTheme="minorHAnsi" w:hAnsi="Verdana" w:cs="TTdcr10"/>
          <w:sz w:val="19"/>
          <w:szCs w:val="19"/>
        </w:rPr>
        <w:t>of</w:t>
      </w:r>
      <w:r w:rsidR="00EE618B" w:rsidRPr="00005CF6">
        <w:rPr>
          <w:rFonts w:ascii="Verdana" w:eastAsiaTheme="minorHAnsi" w:hAnsi="Verdana" w:cs="TTdcr10"/>
          <w:sz w:val="19"/>
          <w:szCs w:val="19"/>
        </w:rPr>
        <w:t xml:space="preserve"> Economic Geography</w:t>
      </w:r>
      <w:r w:rsidR="00EE618B" w:rsidRPr="00005CF6">
        <w:rPr>
          <w:rFonts w:ascii="Verdana" w:eastAsiaTheme="minorHAnsi" w:hAnsi="Verdana" w:cs="TTdcr10"/>
          <w:sz w:val="19"/>
          <w:szCs w:val="19"/>
        </w:rPr>
        <w:tab/>
      </w:r>
      <w:r w:rsidR="00EE618B" w:rsidRPr="00005CF6">
        <w:rPr>
          <w:rFonts w:ascii="Verdana" w:eastAsiaTheme="minorHAnsi" w:hAnsi="Verdana" w:cs="TTdcr10"/>
          <w:sz w:val="19"/>
          <w:szCs w:val="19"/>
        </w:rPr>
        <w:tab/>
      </w:r>
      <w:r w:rsidR="00EE618B" w:rsidRPr="00005CF6">
        <w:rPr>
          <w:rFonts w:ascii="Verdana" w:eastAsiaTheme="minorHAnsi" w:hAnsi="Verdana" w:cs="TTdcr10"/>
          <w:sz w:val="19"/>
          <w:szCs w:val="19"/>
        </w:rPr>
        <w:tab/>
      </w:r>
      <w:r w:rsidR="00EE618B" w:rsidRPr="00005CF6">
        <w:rPr>
          <w:rFonts w:ascii="Verdana" w:eastAsiaTheme="minorHAnsi" w:hAnsi="Verdana" w:cs="TTdcr10"/>
          <w:sz w:val="19"/>
          <w:szCs w:val="19"/>
        </w:rPr>
        <w:tab/>
      </w:r>
      <w:r w:rsidRPr="00005CF6">
        <w:rPr>
          <w:rFonts w:ascii="Verdana" w:eastAsiaTheme="minorHAnsi" w:hAnsi="Verdana" w:cs="TTdcr10"/>
          <w:sz w:val="19"/>
          <w:szCs w:val="19"/>
        </w:rPr>
        <w:t>E-mail: p.balland@uu.nl</w:t>
      </w:r>
    </w:p>
    <w:p w:rsidR="00004703" w:rsidRPr="00005CF6" w:rsidRDefault="00004703" w:rsidP="00A03C74">
      <w:pPr>
        <w:autoSpaceDE w:val="0"/>
        <w:autoSpaceDN w:val="0"/>
        <w:adjustRightInd w:val="0"/>
        <w:spacing w:after="40" w:line="240" w:lineRule="auto"/>
        <w:rPr>
          <w:rFonts w:ascii="Verdana" w:eastAsiaTheme="minorHAnsi" w:hAnsi="Verdana" w:cs="TTdcr10"/>
          <w:sz w:val="19"/>
          <w:szCs w:val="19"/>
        </w:rPr>
      </w:pPr>
      <w:r w:rsidRPr="00005CF6">
        <w:rPr>
          <w:rFonts w:ascii="Verdana" w:eastAsiaTheme="minorHAnsi" w:hAnsi="Verdana" w:cs="TTdcr10"/>
          <w:sz w:val="19"/>
          <w:szCs w:val="19"/>
        </w:rPr>
        <w:t xml:space="preserve">Department of Human </w:t>
      </w:r>
      <w:r w:rsidR="00EE618B" w:rsidRPr="00005CF6">
        <w:rPr>
          <w:rFonts w:ascii="Verdana" w:eastAsiaTheme="minorHAnsi" w:hAnsi="Verdana" w:cs="TTdcr10"/>
          <w:sz w:val="19"/>
          <w:szCs w:val="19"/>
        </w:rPr>
        <w:t xml:space="preserve">Geography and Planning </w:t>
      </w:r>
      <w:r w:rsidR="00EE618B" w:rsidRPr="00005CF6">
        <w:rPr>
          <w:rFonts w:ascii="Verdana" w:eastAsiaTheme="minorHAnsi" w:hAnsi="Verdana" w:cs="TTdcr10"/>
          <w:sz w:val="19"/>
          <w:szCs w:val="19"/>
        </w:rPr>
        <w:tab/>
      </w:r>
      <w:r w:rsidR="00EE618B" w:rsidRPr="00005CF6">
        <w:rPr>
          <w:rFonts w:ascii="Verdana" w:eastAsiaTheme="minorHAnsi" w:hAnsi="Verdana" w:cs="TTdcr10"/>
          <w:sz w:val="19"/>
          <w:szCs w:val="19"/>
        </w:rPr>
        <w:tab/>
      </w:r>
      <w:r w:rsidR="00EE618B" w:rsidRPr="00005CF6">
        <w:rPr>
          <w:rFonts w:ascii="Verdana" w:eastAsiaTheme="minorHAnsi" w:hAnsi="Verdana" w:cs="TTdcr10"/>
          <w:sz w:val="19"/>
          <w:szCs w:val="19"/>
        </w:rPr>
        <w:tab/>
      </w:r>
      <w:r w:rsidRPr="00005CF6">
        <w:rPr>
          <w:rFonts w:ascii="Verdana" w:eastAsiaTheme="minorHAnsi" w:hAnsi="Verdana" w:cs="TTdcr10"/>
          <w:sz w:val="19"/>
          <w:szCs w:val="19"/>
        </w:rPr>
        <w:t>Phone: +31 (0) 30 253 24 07</w:t>
      </w:r>
    </w:p>
    <w:p w:rsidR="00004703" w:rsidRPr="00FD5602" w:rsidRDefault="00004703" w:rsidP="00A03C74">
      <w:pPr>
        <w:autoSpaceDE w:val="0"/>
        <w:autoSpaceDN w:val="0"/>
        <w:adjustRightInd w:val="0"/>
        <w:spacing w:after="40" w:line="240" w:lineRule="auto"/>
        <w:rPr>
          <w:rFonts w:ascii="Verdana" w:eastAsiaTheme="minorHAnsi" w:hAnsi="Verdana" w:cs="TTdcr10"/>
          <w:sz w:val="19"/>
          <w:szCs w:val="19"/>
          <w:lang w:val="nl-NL"/>
        </w:rPr>
      </w:pPr>
      <w:r w:rsidRPr="00FD5602">
        <w:rPr>
          <w:rFonts w:ascii="Verdana" w:eastAsiaTheme="minorHAnsi" w:hAnsi="Verdana" w:cs="TTdcr10"/>
          <w:sz w:val="19"/>
          <w:szCs w:val="19"/>
          <w:lang w:val="nl-NL"/>
        </w:rPr>
        <w:t>Utrecht Univ</w:t>
      </w:r>
      <w:r w:rsidR="00EE618B" w:rsidRPr="00FD5602">
        <w:rPr>
          <w:rFonts w:ascii="Verdana" w:eastAsiaTheme="minorHAnsi" w:hAnsi="Verdana" w:cs="TTdcr10"/>
          <w:sz w:val="19"/>
          <w:szCs w:val="19"/>
          <w:lang w:val="nl-NL"/>
        </w:rPr>
        <w:t xml:space="preserve">ersity </w:t>
      </w:r>
      <w:r w:rsidR="00EE618B" w:rsidRPr="00FD5602">
        <w:rPr>
          <w:rFonts w:ascii="Verdana" w:eastAsiaTheme="minorHAnsi" w:hAnsi="Verdana" w:cs="TTdcr10"/>
          <w:sz w:val="19"/>
          <w:szCs w:val="19"/>
          <w:lang w:val="nl-NL"/>
        </w:rPr>
        <w:tab/>
      </w:r>
      <w:r w:rsidR="00EE618B" w:rsidRPr="00FD5602">
        <w:rPr>
          <w:rFonts w:ascii="Verdana" w:eastAsiaTheme="minorHAnsi" w:hAnsi="Verdana" w:cs="TTdcr10"/>
          <w:sz w:val="19"/>
          <w:szCs w:val="19"/>
          <w:lang w:val="nl-NL"/>
        </w:rPr>
        <w:tab/>
      </w:r>
      <w:r w:rsidR="00EE618B" w:rsidRPr="00FD5602">
        <w:rPr>
          <w:rFonts w:ascii="Verdana" w:eastAsiaTheme="minorHAnsi" w:hAnsi="Verdana" w:cs="TTdcr10"/>
          <w:sz w:val="19"/>
          <w:szCs w:val="19"/>
          <w:lang w:val="nl-NL"/>
        </w:rPr>
        <w:tab/>
      </w:r>
      <w:r w:rsidR="00EE618B" w:rsidRPr="00FD5602">
        <w:rPr>
          <w:rFonts w:ascii="Verdana" w:eastAsiaTheme="minorHAnsi" w:hAnsi="Verdana" w:cs="TTdcr10"/>
          <w:sz w:val="19"/>
          <w:szCs w:val="19"/>
          <w:lang w:val="nl-NL"/>
        </w:rPr>
        <w:tab/>
      </w:r>
      <w:r w:rsidR="00EE618B" w:rsidRPr="00FD5602">
        <w:rPr>
          <w:rFonts w:ascii="Verdana" w:eastAsiaTheme="minorHAnsi" w:hAnsi="Verdana" w:cs="TTdcr10"/>
          <w:sz w:val="19"/>
          <w:szCs w:val="19"/>
          <w:lang w:val="nl-NL"/>
        </w:rPr>
        <w:tab/>
      </w:r>
      <w:r w:rsidR="00EE618B" w:rsidRPr="00FD5602">
        <w:rPr>
          <w:rFonts w:ascii="Verdana" w:eastAsiaTheme="minorHAnsi" w:hAnsi="Verdana" w:cs="TTdcr10"/>
          <w:sz w:val="19"/>
          <w:szCs w:val="19"/>
          <w:lang w:val="nl-NL"/>
        </w:rPr>
        <w:tab/>
      </w:r>
      <w:r w:rsidR="00EE618B" w:rsidRPr="00FD5602">
        <w:rPr>
          <w:rFonts w:ascii="Verdana" w:eastAsiaTheme="minorHAnsi" w:hAnsi="Verdana" w:cs="TTdcr10"/>
          <w:sz w:val="19"/>
          <w:szCs w:val="19"/>
          <w:lang w:val="nl-NL"/>
        </w:rPr>
        <w:tab/>
      </w:r>
      <w:r w:rsidRPr="00FD5602">
        <w:rPr>
          <w:rFonts w:ascii="Verdana" w:eastAsiaTheme="minorHAnsi" w:hAnsi="Verdana" w:cs="TTdcr10"/>
          <w:sz w:val="19"/>
          <w:szCs w:val="19"/>
          <w:lang w:val="nl-NL"/>
        </w:rPr>
        <w:t>Fax: +31 (0) 30 253 20 37</w:t>
      </w:r>
    </w:p>
    <w:p w:rsidR="00004703" w:rsidRPr="00FD5602" w:rsidRDefault="00004703" w:rsidP="00A03C74">
      <w:pPr>
        <w:autoSpaceDE w:val="0"/>
        <w:autoSpaceDN w:val="0"/>
        <w:adjustRightInd w:val="0"/>
        <w:spacing w:after="40" w:line="240" w:lineRule="auto"/>
        <w:rPr>
          <w:rFonts w:ascii="Verdana" w:eastAsiaTheme="minorHAnsi" w:hAnsi="Verdana" w:cs="TTdcr10"/>
          <w:sz w:val="19"/>
          <w:szCs w:val="19"/>
          <w:lang w:val="nl-NL"/>
        </w:rPr>
      </w:pPr>
      <w:r w:rsidRPr="00FD5602">
        <w:rPr>
          <w:rFonts w:ascii="Verdana" w:eastAsiaTheme="minorHAnsi" w:hAnsi="Verdana" w:cs="TTdcr10"/>
          <w:sz w:val="19"/>
          <w:szCs w:val="19"/>
          <w:lang w:val="nl-NL"/>
        </w:rPr>
        <w:t>Heidelberglaan 2, 3508 TC Utrecht</w:t>
      </w:r>
      <w:r w:rsidR="00EE618B" w:rsidRPr="00FD5602">
        <w:rPr>
          <w:rFonts w:ascii="Verdana" w:eastAsiaTheme="minorHAnsi" w:hAnsi="Verdana" w:cs="TTdcr10"/>
          <w:sz w:val="19"/>
          <w:szCs w:val="19"/>
          <w:lang w:val="nl-NL"/>
        </w:rPr>
        <w:tab/>
      </w:r>
      <w:r w:rsidR="00EE618B" w:rsidRPr="00FD5602">
        <w:rPr>
          <w:rFonts w:ascii="Verdana" w:eastAsiaTheme="minorHAnsi" w:hAnsi="Verdana" w:cs="TTdcr10"/>
          <w:sz w:val="19"/>
          <w:szCs w:val="19"/>
          <w:lang w:val="nl-NL"/>
        </w:rPr>
        <w:tab/>
      </w:r>
      <w:r w:rsidR="00EE618B" w:rsidRPr="00FD5602">
        <w:rPr>
          <w:rFonts w:ascii="Verdana" w:eastAsiaTheme="minorHAnsi" w:hAnsi="Verdana" w:cs="TTdcr10"/>
          <w:sz w:val="19"/>
          <w:szCs w:val="19"/>
          <w:lang w:val="nl-NL"/>
        </w:rPr>
        <w:tab/>
      </w:r>
      <w:r w:rsidR="00EE618B" w:rsidRPr="00FD5602">
        <w:rPr>
          <w:rFonts w:ascii="Verdana" w:eastAsiaTheme="minorHAnsi" w:hAnsi="Verdana" w:cs="TTdcr10"/>
          <w:sz w:val="19"/>
          <w:szCs w:val="19"/>
          <w:lang w:val="nl-NL"/>
        </w:rPr>
        <w:tab/>
      </w:r>
      <w:r w:rsidR="00EE618B" w:rsidRPr="00FD5602">
        <w:rPr>
          <w:rFonts w:ascii="Verdana" w:eastAsiaTheme="minorHAnsi" w:hAnsi="Verdana" w:cs="TTdcr10"/>
          <w:sz w:val="19"/>
          <w:szCs w:val="19"/>
          <w:lang w:val="nl-NL"/>
        </w:rPr>
        <w:tab/>
      </w:r>
      <w:r w:rsidRPr="00FD5602">
        <w:rPr>
          <w:rFonts w:ascii="Verdana" w:eastAsiaTheme="minorHAnsi" w:hAnsi="Verdana" w:cs="TTdcr10"/>
          <w:sz w:val="19"/>
          <w:szCs w:val="19"/>
          <w:lang w:val="nl-NL"/>
        </w:rPr>
        <w:t>Office: 623</w:t>
      </w:r>
    </w:p>
    <w:p w:rsidR="00FA2E08" w:rsidRPr="00005CF6" w:rsidRDefault="00EE618B" w:rsidP="00EE618B">
      <w:pPr>
        <w:autoSpaceDE w:val="0"/>
        <w:autoSpaceDN w:val="0"/>
        <w:adjustRightInd w:val="0"/>
        <w:spacing w:after="40" w:line="240" w:lineRule="auto"/>
        <w:rPr>
          <w:rFonts w:ascii="Verdana" w:eastAsiaTheme="minorHAnsi" w:hAnsi="Verdana" w:cs="TTdcr10"/>
          <w:sz w:val="19"/>
          <w:szCs w:val="19"/>
        </w:rPr>
      </w:pPr>
      <w:r w:rsidRPr="00005CF6">
        <w:rPr>
          <w:rFonts w:ascii="Verdana" w:hAnsi="Verdana" w:cs="TTdcr10"/>
          <w:sz w:val="19"/>
          <w:szCs w:val="19"/>
        </w:rPr>
        <w:t>The Netherlands</w:t>
      </w:r>
      <w:r w:rsidRPr="00005CF6">
        <w:rPr>
          <w:rFonts w:ascii="Verdana" w:eastAsiaTheme="minorHAnsi" w:hAnsi="Verdana" w:cs="TTdcr10"/>
          <w:sz w:val="19"/>
          <w:szCs w:val="19"/>
        </w:rPr>
        <w:tab/>
      </w:r>
      <w:r w:rsidRPr="00005CF6">
        <w:rPr>
          <w:rFonts w:ascii="Verdana" w:eastAsiaTheme="minorHAnsi" w:hAnsi="Verdana" w:cs="TTdcr10"/>
          <w:sz w:val="19"/>
          <w:szCs w:val="19"/>
        </w:rPr>
        <w:tab/>
      </w:r>
      <w:r w:rsidRPr="00005CF6">
        <w:rPr>
          <w:rFonts w:ascii="Verdana" w:eastAsiaTheme="minorHAnsi" w:hAnsi="Verdana" w:cs="TTdcr10"/>
          <w:sz w:val="19"/>
          <w:szCs w:val="19"/>
        </w:rPr>
        <w:tab/>
      </w:r>
      <w:r w:rsidRPr="00005CF6">
        <w:rPr>
          <w:rFonts w:ascii="Verdana" w:eastAsiaTheme="minorHAnsi" w:hAnsi="Verdana" w:cs="TTdcr10"/>
          <w:sz w:val="19"/>
          <w:szCs w:val="19"/>
        </w:rPr>
        <w:tab/>
      </w:r>
      <w:r w:rsidRPr="00005CF6">
        <w:rPr>
          <w:rFonts w:ascii="Verdana" w:eastAsiaTheme="minorHAnsi" w:hAnsi="Verdana" w:cs="TTdcr10"/>
          <w:sz w:val="19"/>
          <w:szCs w:val="19"/>
        </w:rPr>
        <w:tab/>
      </w:r>
      <w:r w:rsidRPr="00005CF6">
        <w:rPr>
          <w:rFonts w:ascii="Verdana" w:eastAsiaTheme="minorHAnsi" w:hAnsi="Verdana" w:cs="TTdcr10"/>
          <w:sz w:val="19"/>
          <w:szCs w:val="19"/>
        </w:rPr>
        <w:tab/>
      </w:r>
      <w:r w:rsidRPr="00005CF6">
        <w:rPr>
          <w:rFonts w:ascii="Verdana" w:eastAsiaTheme="minorHAnsi" w:hAnsi="Verdana" w:cs="TTdcr10"/>
          <w:sz w:val="19"/>
          <w:szCs w:val="19"/>
        </w:rPr>
        <w:tab/>
      </w:r>
      <w:r w:rsidRPr="00005CF6">
        <w:rPr>
          <w:rFonts w:ascii="Verdana" w:hAnsi="Verdana" w:cs="TTdcr10"/>
          <w:sz w:val="19"/>
          <w:szCs w:val="19"/>
        </w:rPr>
        <w:t xml:space="preserve">Webpage: www.paballand.com  </w:t>
      </w:r>
      <w:r w:rsidRPr="00005CF6">
        <w:rPr>
          <w:rFonts w:ascii="Verdana" w:hAnsi="Verdana" w:cs="TTdcr10"/>
          <w:sz w:val="19"/>
          <w:szCs w:val="19"/>
        </w:rPr>
        <w:tab/>
      </w:r>
      <w:r w:rsidR="00C150C4" w:rsidRPr="00005CF6">
        <w:rPr>
          <w:rFonts w:ascii="Verdana" w:hAnsi="Verdana" w:cs="TTdcr10"/>
          <w:sz w:val="19"/>
          <w:szCs w:val="19"/>
        </w:rPr>
        <w:t xml:space="preserve"> </w:t>
      </w:r>
    </w:p>
    <w:p w:rsidR="00004703" w:rsidRPr="00005CF6" w:rsidRDefault="00004703" w:rsidP="00004703">
      <w:pPr>
        <w:pStyle w:val="Header"/>
        <w:tabs>
          <w:tab w:val="clear" w:pos="4536"/>
        </w:tabs>
        <w:spacing w:line="288" w:lineRule="auto"/>
        <w:rPr>
          <w:rFonts w:ascii="Verdana" w:hAnsi="Verdana"/>
          <w:noProof/>
          <w:sz w:val="19"/>
          <w:szCs w:val="19"/>
          <w:lang w:val="en-US" w:eastAsia="nl-NL"/>
        </w:rPr>
      </w:pPr>
      <w:r w:rsidRPr="00005CF6">
        <w:rPr>
          <w:rFonts w:ascii="Verdana" w:hAnsi="Verdana"/>
          <w:noProof/>
          <w:sz w:val="19"/>
          <w:szCs w:val="19"/>
          <w:lang w:val="en-US" w:eastAsia="nl-NL"/>
        </w:rPr>
        <w:tab/>
      </w:r>
    </w:p>
    <w:p w:rsidR="00004703" w:rsidRPr="00005CF6" w:rsidRDefault="00004703" w:rsidP="00BC7B67">
      <w:pPr>
        <w:spacing w:after="0" w:line="300" w:lineRule="auto"/>
        <w:jc w:val="both"/>
        <w:rPr>
          <w:rFonts w:ascii="Verdana" w:hAnsi="Verdana" w:cs="Times New Roman"/>
          <w:sz w:val="19"/>
          <w:szCs w:val="19"/>
        </w:rPr>
        <w:sectPr w:rsidR="00004703" w:rsidRPr="00005CF6" w:rsidSect="00EE618B">
          <w:headerReference w:type="default" r:id="rId8"/>
          <w:footerReference w:type="default" r:id="rId9"/>
          <w:type w:val="continuous"/>
          <w:pgSz w:w="11906" w:h="16838"/>
          <w:pgMar w:top="794" w:right="1077" w:bottom="964" w:left="1077" w:header="0" w:footer="397" w:gutter="0"/>
          <w:cols w:space="708"/>
          <w:docGrid w:linePitch="360"/>
        </w:sectPr>
      </w:pPr>
    </w:p>
    <w:p w:rsidR="00714DD2" w:rsidRPr="00005CF6" w:rsidRDefault="00080B70" w:rsidP="00080B70">
      <w:pPr>
        <w:pBdr>
          <w:bottom w:val="single" w:sz="4" w:space="1" w:color="auto"/>
        </w:pBdr>
        <w:spacing w:after="0" w:line="300" w:lineRule="auto"/>
        <w:jc w:val="both"/>
        <w:rPr>
          <w:rFonts w:ascii="Verdana" w:hAnsi="Verdana" w:cs="Times New Roman"/>
          <w:b/>
          <w:bCs/>
          <w:sz w:val="19"/>
          <w:szCs w:val="19"/>
        </w:rPr>
      </w:pPr>
      <w:r w:rsidRPr="00005CF6">
        <w:rPr>
          <w:rFonts w:ascii="Verdana" w:hAnsi="Verdana" w:cs="Times New Roman"/>
          <w:b/>
          <w:sz w:val="19"/>
          <w:szCs w:val="19"/>
        </w:rPr>
        <w:lastRenderedPageBreak/>
        <w:t>Academic appointments</w:t>
      </w:r>
      <w:r w:rsidR="00714DD2" w:rsidRPr="00005CF6">
        <w:rPr>
          <w:rFonts w:ascii="Verdana" w:hAnsi="Verdana" w:cs="Times New Roman"/>
          <w:b/>
          <w:bCs/>
          <w:sz w:val="19"/>
          <w:szCs w:val="19"/>
        </w:rPr>
        <w:t xml:space="preserve"> </w:t>
      </w:r>
    </w:p>
    <w:p w:rsidR="00714DD2" w:rsidRPr="00005CF6" w:rsidRDefault="00714DD2" w:rsidP="00714DD2">
      <w:pPr>
        <w:spacing w:after="0" w:line="300" w:lineRule="auto"/>
        <w:jc w:val="both"/>
        <w:rPr>
          <w:rFonts w:ascii="Verdana" w:hAnsi="Verdana" w:cs="Times New Roman"/>
          <w:sz w:val="19"/>
          <w:szCs w:val="19"/>
        </w:rPr>
      </w:pPr>
    </w:p>
    <w:p w:rsidR="00526EF0" w:rsidRPr="00005CF6" w:rsidRDefault="00526EF0" w:rsidP="00526EF0">
      <w:pPr>
        <w:tabs>
          <w:tab w:val="left" w:pos="916"/>
          <w:tab w:val="left" w:pos="115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July 2014 - present 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  <w:t xml:space="preserve">Assistant Professor </w:t>
      </w:r>
      <w:r w:rsidRPr="00005CF6">
        <w:rPr>
          <w:rFonts w:ascii="Verdana" w:eastAsia="Times New Roman" w:hAnsi="Verdana" w:cs="Times New Roman"/>
          <w:noProof/>
          <w:sz w:val="19"/>
          <w:szCs w:val="19"/>
          <w:lang w:eastAsia="fr-FR"/>
        </w:rPr>
        <w:t>of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Economic Geography</w:t>
      </w:r>
    </w:p>
    <w:p w:rsidR="00526EF0" w:rsidRDefault="00526EF0" w:rsidP="00CF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i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Department of Human Geography and Planning, Utrecht University</w:t>
      </w:r>
    </w:p>
    <w:p w:rsidR="00526EF0" w:rsidRPr="00005CF6" w:rsidRDefault="00526EF0" w:rsidP="00526EF0">
      <w:pPr>
        <w:tabs>
          <w:tab w:val="left" w:pos="916"/>
          <w:tab w:val="left" w:pos="115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>
        <w:rPr>
          <w:rFonts w:ascii="Verdana" w:eastAsia="Times New Roman" w:hAnsi="Verdana" w:cs="Times New Roman"/>
          <w:sz w:val="19"/>
          <w:szCs w:val="19"/>
          <w:lang w:eastAsia="fr-FR"/>
        </w:rPr>
        <w:t>March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201</w:t>
      </w:r>
      <w:r>
        <w:rPr>
          <w:rFonts w:ascii="Verdana" w:eastAsia="Times New Roman" w:hAnsi="Verdana" w:cs="Times New Roman"/>
          <w:sz w:val="19"/>
          <w:szCs w:val="19"/>
          <w:lang w:eastAsia="fr-FR"/>
        </w:rPr>
        <w:t>8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- </w:t>
      </w:r>
      <w:r>
        <w:rPr>
          <w:rFonts w:ascii="Verdana" w:eastAsia="Times New Roman" w:hAnsi="Verdana" w:cs="Times New Roman"/>
          <w:sz w:val="19"/>
          <w:szCs w:val="19"/>
          <w:lang w:eastAsia="fr-FR"/>
        </w:rPr>
        <w:t>July 2018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>
        <w:rPr>
          <w:rFonts w:ascii="Verdana" w:eastAsia="Times New Roman" w:hAnsi="Verdana" w:cs="Times New Roman"/>
          <w:sz w:val="19"/>
          <w:szCs w:val="19"/>
          <w:lang w:eastAsia="fr-FR"/>
        </w:rPr>
        <w:t>Visiting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Professor </w:t>
      </w:r>
    </w:p>
    <w:p w:rsidR="00526EF0" w:rsidRDefault="00526EF0" w:rsidP="00CF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i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>
        <w:rPr>
          <w:rFonts w:ascii="Verdana" w:eastAsia="Times New Roman" w:hAnsi="Verdana" w:cs="Times New Roman"/>
          <w:i/>
          <w:sz w:val="19"/>
          <w:szCs w:val="19"/>
          <w:lang w:eastAsia="fr-FR"/>
        </w:rPr>
        <w:t xml:space="preserve">Media Lab - </w:t>
      </w:r>
      <w:r w:rsidRPr="000711B6">
        <w:rPr>
          <w:rFonts w:ascii="Verdana" w:eastAsia="Times New Roman" w:hAnsi="Verdana" w:cs="Times New Roman"/>
          <w:i/>
          <w:sz w:val="19"/>
          <w:szCs w:val="19"/>
          <w:lang w:eastAsia="fr-FR"/>
        </w:rPr>
        <w:t>Massachusetts Institute of Technology</w:t>
      </w:r>
    </w:p>
    <w:p w:rsidR="00B10B68" w:rsidRPr="00005CF6" w:rsidRDefault="00080B70" w:rsidP="0008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Oct. 2013 - present </w:t>
      </w:r>
      <w:r w:rsidR="00E25D5B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    </w:t>
      </w:r>
      <w:r w:rsidR="00E25D5B"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="00472E31" w:rsidRPr="00005CF6">
        <w:rPr>
          <w:rFonts w:ascii="Verdana" w:eastAsia="Times New Roman" w:hAnsi="Verdana" w:cs="Times New Roman"/>
          <w:sz w:val="19"/>
          <w:szCs w:val="19"/>
          <w:lang w:eastAsia="fr-FR"/>
        </w:rPr>
        <w:t>Deputy-Head of the R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es</w:t>
      </w:r>
      <w:r w:rsidR="00472E31" w:rsidRPr="00005CF6">
        <w:rPr>
          <w:rFonts w:ascii="Verdana" w:eastAsia="Times New Roman" w:hAnsi="Verdana" w:cs="Times New Roman"/>
          <w:sz w:val="19"/>
          <w:szCs w:val="19"/>
          <w:lang w:eastAsia="fr-FR"/>
        </w:rPr>
        <w:t>earch P</w:t>
      </w:r>
      <w:r w:rsidR="00E25D5B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rogramme in </w:t>
      </w:r>
      <w:r w:rsidR="00B10B68" w:rsidRPr="00005CF6">
        <w:rPr>
          <w:rFonts w:ascii="Verdana" w:eastAsia="Times New Roman" w:hAnsi="Verdana" w:cs="Times New Roman"/>
          <w:sz w:val="19"/>
          <w:szCs w:val="19"/>
          <w:lang w:eastAsia="fr-FR"/>
        </w:rPr>
        <w:t>Economic Geography</w:t>
      </w:r>
    </w:p>
    <w:p w:rsidR="00E80903" w:rsidRDefault="00B10B68" w:rsidP="00CF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i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="00E80903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Department of Human Geography and Planning, Utrecht University</w:t>
      </w:r>
    </w:p>
    <w:p w:rsidR="00276449" w:rsidRPr="00005CF6" w:rsidRDefault="00276449" w:rsidP="00276449">
      <w:pPr>
        <w:tabs>
          <w:tab w:val="left" w:pos="916"/>
          <w:tab w:val="left" w:pos="115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>
        <w:rPr>
          <w:rFonts w:ascii="Verdana" w:eastAsia="Times New Roman" w:hAnsi="Verdana" w:cs="Times New Roman"/>
          <w:sz w:val="19"/>
          <w:szCs w:val="19"/>
          <w:lang w:eastAsia="fr-FR"/>
        </w:rPr>
        <w:t>April. 2017 – June 2017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>
        <w:rPr>
          <w:rFonts w:ascii="Verdana" w:eastAsia="Times New Roman" w:hAnsi="Verdana" w:cs="Times New Roman"/>
          <w:sz w:val="19"/>
          <w:szCs w:val="19"/>
          <w:lang w:eastAsia="fr-FR"/>
        </w:rPr>
        <w:t>Visiting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Professor </w:t>
      </w:r>
    </w:p>
    <w:p w:rsidR="00276449" w:rsidRPr="00005CF6" w:rsidRDefault="00276449" w:rsidP="00CF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i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>
        <w:rPr>
          <w:rFonts w:ascii="Verdana" w:eastAsia="Times New Roman" w:hAnsi="Verdana" w:cs="Times New Roman"/>
          <w:i/>
          <w:sz w:val="19"/>
          <w:szCs w:val="19"/>
          <w:lang w:eastAsia="fr-FR"/>
        </w:rPr>
        <w:t xml:space="preserve">Media Lab - </w:t>
      </w:r>
      <w:r w:rsidRPr="000711B6">
        <w:rPr>
          <w:rFonts w:ascii="Verdana" w:eastAsia="Times New Roman" w:hAnsi="Verdana" w:cs="Times New Roman"/>
          <w:i/>
          <w:sz w:val="19"/>
          <w:szCs w:val="19"/>
          <w:lang w:eastAsia="fr-FR"/>
        </w:rPr>
        <w:t>Massachusetts Institute of Technology</w:t>
      </w:r>
    </w:p>
    <w:p w:rsidR="00472E31" w:rsidRPr="00005CF6" w:rsidRDefault="00234692" w:rsidP="0047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>
        <w:rPr>
          <w:rFonts w:ascii="Verdana" w:eastAsia="Times New Roman" w:hAnsi="Verdana" w:cs="Times New Roman"/>
          <w:sz w:val="19"/>
          <w:szCs w:val="19"/>
          <w:lang w:eastAsia="fr-FR"/>
        </w:rPr>
        <w:t>March</w:t>
      </w:r>
      <w:r w:rsidR="00472E31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2016 </w:t>
      </w:r>
      <w:r>
        <w:rPr>
          <w:rFonts w:ascii="Verdana" w:eastAsia="Times New Roman" w:hAnsi="Verdana" w:cs="Times New Roman"/>
          <w:sz w:val="19"/>
          <w:szCs w:val="19"/>
          <w:lang w:eastAsia="fr-FR"/>
        </w:rPr>
        <w:t>–</w:t>
      </w:r>
      <w:r w:rsidR="00472E31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</w:t>
      </w:r>
      <w:r>
        <w:rPr>
          <w:rFonts w:ascii="Verdana" w:eastAsia="Times New Roman" w:hAnsi="Verdana" w:cs="Times New Roman"/>
          <w:sz w:val="19"/>
          <w:szCs w:val="19"/>
          <w:lang w:eastAsia="fr-FR"/>
        </w:rPr>
        <w:t>Sept.</w:t>
      </w:r>
      <w:r w:rsidR="00472E31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2016 </w:t>
      </w:r>
      <w:r w:rsidR="00472E31"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  <w:t xml:space="preserve">Visiting Professor </w:t>
      </w:r>
    </w:p>
    <w:p w:rsidR="00472E31" w:rsidRPr="00005CF6" w:rsidRDefault="00472E31" w:rsidP="00CF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i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Department of Geography, University of California, Los Angeles</w:t>
      </w:r>
    </w:p>
    <w:p w:rsidR="00B10B68" w:rsidRPr="00005CF6" w:rsidRDefault="00080B70" w:rsidP="0008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Apr. 2014 - Apr. 2016 </w:t>
      </w:r>
      <w:r w:rsidR="0036431F"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Research </w:t>
      </w:r>
      <w:r w:rsidR="00472E31" w:rsidRPr="00005CF6">
        <w:rPr>
          <w:rFonts w:ascii="Verdana" w:eastAsia="Times New Roman" w:hAnsi="Verdana" w:cs="Times New Roman"/>
          <w:sz w:val="19"/>
          <w:szCs w:val="19"/>
          <w:lang w:eastAsia="fr-FR"/>
        </w:rPr>
        <w:t>Associate</w:t>
      </w:r>
      <w:r w:rsidR="00B10B68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in Innovation Studies</w:t>
      </w:r>
    </w:p>
    <w:p w:rsidR="00080B70" w:rsidRPr="00005CF6" w:rsidRDefault="00B10B68" w:rsidP="0068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i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="00080B70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CIRCLE, Lund University</w:t>
      </w:r>
    </w:p>
    <w:p w:rsidR="00B4098D" w:rsidRPr="00005CF6" w:rsidRDefault="00B4098D" w:rsidP="00B40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Dec. 2014 - Jan. 2015 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  <w:t>Visiting Professor</w:t>
      </w:r>
      <w:r w:rsidR="0002363E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</w:t>
      </w:r>
    </w:p>
    <w:p w:rsidR="00B4098D" w:rsidRPr="00005CF6" w:rsidRDefault="00B4098D" w:rsidP="0068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i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 xml:space="preserve">Swinburne University of Technology, Melbourne </w:t>
      </w:r>
    </w:p>
    <w:p w:rsidR="00B10B68" w:rsidRPr="00005CF6" w:rsidRDefault="00080B70" w:rsidP="0008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Oct. 2010 - July 2014 </w:t>
      </w:r>
      <w:r w:rsidR="0036431F"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noProof/>
          <w:sz w:val="19"/>
          <w:szCs w:val="19"/>
          <w:lang w:eastAsia="fr-FR"/>
        </w:rPr>
        <w:t>Post</w:t>
      </w:r>
      <w:r w:rsidR="005D42E8" w:rsidRPr="00005CF6">
        <w:rPr>
          <w:rFonts w:ascii="Verdana" w:eastAsia="Times New Roman" w:hAnsi="Verdana" w:cs="Times New Roman"/>
          <w:noProof/>
          <w:sz w:val="19"/>
          <w:szCs w:val="19"/>
          <w:lang w:eastAsia="fr-FR"/>
        </w:rPr>
        <w:t>-</w:t>
      </w:r>
      <w:r w:rsidRPr="00005CF6">
        <w:rPr>
          <w:rFonts w:ascii="Verdana" w:eastAsia="Times New Roman" w:hAnsi="Verdana" w:cs="Times New Roman"/>
          <w:noProof/>
          <w:sz w:val="19"/>
          <w:szCs w:val="19"/>
          <w:lang w:eastAsia="fr-FR"/>
        </w:rPr>
        <w:t>doctoral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re</w:t>
      </w:r>
      <w:r w:rsidR="00B10B68" w:rsidRPr="00005CF6">
        <w:rPr>
          <w:rFonts w:ascii="Verdana" w:eastAsia="Times New Roman" w:hAnsi="Verdana" w:cs="Times New Roman"/>
          <w:sz w:val="19"/>
          <w:szCs w:val="19"/>
          <w:lang w:eastAsia="fr-FR"/>
        </w:rPr>
        <w:t>searcher in Economic Geography</w:t>
      </w:r>
    </w:p>
    <w:p w:rsidR="00080B70" w:rsidRPr="00005CF6" w:rsidRDefault="00B10B68" w:rsidP="0068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="00E80903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Department of Human Geography and Planning, Utrecht University</w:t>
      </w:r>
    </w:p>
    <w:p w:rsidR="00B10B68" w:rsidRPr="00005CF6" w:rsidRDefault="00080B70" w:rsidP="0008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Feb</w:t>
      </w:r>
      <w:r w:rsidR="00A50B1A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. 2013 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-</w:t>
      </w:r>
      <w:r w:rsidR="00A50B1A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Apr. 2013 </w:t>
      </w:r>
      <w:r w:rsidR="00A50B1A"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  <w:t xml:space="preserve">Visiting </w:t>
      </w:r>
      <w:r w:rsidR="00C51C69">
        <w:rPr>
          <w:rFonts w:ascii="Verdana" w:eastAsia="Times New Roman" w:hAnsi="Verdana" w:cs="Times New Roman"/>
          <w:sz w:val="19"/>
          <w:szCs w:val="19"/>
          <w:lang w:eastAsia="fr-FR"/>
        </w:rPr>
        <w:t>Scholar</w:t>
      </w:r>
    </w:p>
    <w:p w:rsidR="00080B70" w:rsidRPr="00005CF6" w:rsidRDefault="00B10B68" w:rsidP="0068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="00E80903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Department of Geography, University of California, Los Angeles</w:t>
      </w:r>
    </w:p>
    <w:p w:rsidR="00B10B68" w:rsidRPr="00005CF6" w:rsidRDefault="00080B70" w:rsidP="0008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Oct. 2010 - Oct. 2013 </w:t>
      </w:r>
      <w:r w:rsidR="00ED5E9A"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  <w:t xml:space="preserve">Research </w:t>
      </w:r>
      <w:r w:rsidR="00E80903" w:rsidRPr="00005CF6">
        <w:rPr>
          <w:rFonts w:ascii="Verdana" w:eastAsia="Times New Roman" w:hAnsi="Verdana" w:cs="Times New Roman"/>
          <w:sz w:val="19"/>
          <w:szCs w:val="19"/>
          <w:lang w:eastAsia="fr-FR"/>
        </w:rPr>
        <w:t>Associate</w:t>
      </w:r>
      <w:r w:rsidR="00B10B68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in Innovation Studies</w:t>
      </w:r>
    </w:p>
    <w:p w:rsidR="00080B70" w:rsidRPr="00005CF6" w:rsidRDefault="00B10B68" w:rsidP="0068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i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="00080B70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Eindhoven University of Technology</w:t>
      </w:r>
    </w:p>
    <w:p w:rsidR="00B10B68" w:rsidRPr="00005CF6" w:rsidRDefault="00080B70" w:rsidP="0008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Sept. 2007 - Oct. 2010 </w:t>
      </w:r>
      <w:r w:rsidR="00B10B68"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="00E80903" w:rsidRPr="00005CF6">
        <w:rPr>
          <w:rFonts w:ascii="Verdana" w:eastAsia="Times New Roman" w:hAnsi="Verdana" w:cs="Times New Roman"/>
          <w:sz w:val="19"/>
          <w:szCs w:val="19"/>
          <w:lang w:eastAsia="fr-FR"/>
        </w:rPr>
        <w:t>Research and T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e</w:t>
      </w:r>
      <w:r w:rsidR="00E80903" w:rsidRPr="00005CF6">
        <w:rPr>
          <w:rFonts w:ascii="Verdana" w:eastAsia="Times New Roman" w:hAnsi="Verdana" w:cs="Times New Roman"/>
          <w:sz w:val="19"/>
          <w:szCs w:val="19"/>
          <w:lang w:eastAsia="fr-FR"/>
        </w:rPr>
        <w:t>aching A</w:t>
      </w:r>
      <w:r w:rsidR="00B10B68" w:rsidRPr="00005CF6">
        <w:rPr>
          <w:rFonts w:ascii="Verdana" w:eastAsia="Times New Roman" w:hAnsi="Verdana" w:cs="Times New Roman"/>
          <w:sz w:val="19"/>
          <w:szCs w:val="19"/>
          <w:lang w:eastAsia="fr-FR"/>
        </w:rPr>
        <w:t>ssistant</w:t>
      </w:r>
    </w:p>
    <w:p w:rsidR="00BC7B67" w:rsidRPr="00005CF6" w:rsidRDefault="00B10B68" w:rsidP="0068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i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="00080B70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University of Toulouse</w:t>
      </w:r>
    </w:p>
    <w:p w:rsidR="00E80E9F" w:rsidRPr="00005CF6" w:rsidRDefault="00E80E9F" w:rsidP="0008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</w:p>
    <w:p w:rsidR="00E80E9F" w:rsidRPr="00005CF6" w:rsidRDefault="00E80E9F" w:rsidP="00E80E9F">
      <w:pPr>
        <w:pBdr>
          <w:bottom w:val="single" w:sz="4" w:space="1" w:color="auto"/>
        </w:pBdr>
        <w:spacing w:after="0" w:line="300" w:lineRule="auto"/>
        <w:jc w:val="both"/>
        <w:rPr>
          <w:rFonts w:ascii="Verdana" w:hAnsi="Verdana" w:cs="Times New Roman"/>
          <w:b/>
          <w:bCs/>
          <w:sz w:val="19"/>
          <w:szCs w:val="19"/>
        </w:rPr>
      </w:pPr>
      <w:r w:rsidRPr="00005CF6">
        <w:rPr>
          <w:rFonts w:ascii="Verdana" w:hAnsi="Verdana" w:cs="Times New Roman"/>
          <w:b/>
          <w:sz w:val="19"/>
          <w:szCs w:val="19"/>
        </w:rPr>
        <w:t>Education</w:t>
      </w:r>
      <w:r w:rsidRPr="00005CF6">
        <w:rPr>
          <w:rFonts w:ascii="Verdana" w:hAnsi="Verdana" w:cs="Times New Roman"/>
          <w:b/>
          <w:bCs/>
          <w:sz w:val="19"/>
          <w:szCs w:val="19"/>
        </w:rPr>
        <w:t xml:space="preserve"> </w:t>
      </w:r>
    </w:p>
    <w:p w:rsidR="00E80E9F" w:rsidRPr="00005CF6" w:rsidRDefault="00E80E9F" w:rsidP="00E80E9F">
      <w:pPr>
        <w:spacing w:after="0" w:line="300" w:lineRule="auto"/>
        <w:jc w:val="both"/>
        <w:rPr>
          <w:rFonts w:ascii="Verdana" w:hAnsi="Verdana" w:cs="Times New Roman"/>
          <w:sz w:val="19"/>
          <w:szCs w:val="19"/>
        </w:rPr>
      </w:pPr>
    </w:p>
    <w:p w:rsidR="00E80E9F" w:rsidRPr="00C51C69" w:rsidRDefault="00E80E9F" w:rsidP="00C51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2010 </w:t>
      </w:r>
      <w:r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ab/>
      </w:r>
      <w:r w:rsidR="00D64739" w:rsidRPr="00005CF6">
        <w:rPr>
          <w:rFonts w:ascii="Verdana" w:eastAsia="Times New Roman" w:hAnsi="Verdana" w:cs="Times New Roman"/>
          <w:noProof/>
          <w:sz w:val="19"/>
          <w:szCs w:val="19"/>
          <w:lang w:eastAsia="fr-FR"/>
        </w:rPr>
        <w:t>Ph</w:t>
      </w:r>
      <w:r w:rsidR="005D42E8" w:rsidRPr="00005CF6">
        <w:rPr>
          <w:rFonts w:ascii="Verdana" w:eastAsia="Times New Roman" w:hAnsi="Verdana" w:cs="Times New Roman"/>
          <w:noProof/>
          <w:sz w:val="19"/>
          <w:szCs w:val="19"/>
          <w:lang w:eastAsia="fr-FR"/>
        </w:rPr>
        <w:t>.D.</w:t>
      </w:r>
      <w:r w:rsidR="00D64739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in Economics, University of Toulouse</w:t>
      </w:r>
    </w:p>
    <w:p w:rsidR="00116C4B" w:rsidRPr="00C51C69" w:rsidRDefault="00E80E9F" w:rsidP="00C51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2007 </w:t>
      </w:r>
      <w:r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M.Sc.</w:t>
      </w:r>
      <w:r w:rsidR="00AC70F4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in </w:t>
      </w:r>
      <w:r w:rsidR="003A6955" w:rsidRPr="00005CF6">
        <w:rPr>
          <w:rFonts w:ascii="Verdana" w:eastAsia="Times New Roman" w:hAnsi="Verdana" w:cs="Times New Roman"/>
          <w:sz w:val="19"/>
          <w:szCs w:val="19"/>
          <w:lang w:eastAsia="fr-FR"/>
        </w:rPr>
        <w:t>Development</w:t>
      </w:r>
      <w:r w:rsidR="004E6E1A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</w:t>
      </w:r>
      <w:r w:rsidR="00D64739" w:rsidRPr="00005CF6">
        <w:rPr>
          <w:rFonts w:ascii="Verdana" w:eastAsia="Times New Roman" w:hAnsi="Verdana" w:cs="Times New Roman"/>
          <w:sz w:val="19"/>
          <w:szCs w:val="19"/>
          <w:lang w:eastAsia="fr-FR"/>
        </w:rPr>
        <w:t>Economics</w:t>
      </w:r>
      <w:r w:rsidR="00116C4B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, 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University of Toulouse</w:t>
      </w:r>
    </w:p>
    <w:p w:rsidR="00E80E9F" w:rsidRDefault="00E80E9F" w:rsidP="00E80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2005</w:t>
      </w:r>
      <w:r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 xml:space="preserve"> </w:t>
      </w:r>
      <w:r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B.Sc.</w:t>
      </w:r>
      <w:r w:rsidR="00116C4B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in Economics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, University of Toulouse</w:t>
      </w:r>
    </w:p>
    <w:p w:rsidR="00C51C69" w:rsidRPr="00005CF6" w:rsidRDefault="00C51C69" w:rsidP="00E80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</w:p>
    <w:p w:rsidR="00762C73" w:rsidRPr="00005CF6" w:rsidRDefault="00BD331B" w:rsidP="00762C73">
      <w:pPr>
        <w:pBdr>
          <w:bottom w:val="single" w:sz="4" w:space="1" w:color="auto"/>
        </w:pBdr>
        <w:spacing w:after="0" w:line="300" w:lineRule="auto"/>
        <w:jc w:val="both"/>
        <w:rPr>
          <w:rFonts w:ascii="Verdana" w:hAnsi="Verdana" w:cs="Times New Roman"/>
          <w:b/>
          <w:bCs/>
          <w:sz w:val="19"/>
          <w:szCs w:val="19"/>
        </w:rPr>
      </w:pPr>
      <w:r w:rsidRPr="00005CF6">
        <w:rPr>
          <w:rFonts w:ascii="Verdana" w:hAnsi="Verdana" w:cs="Times New Roman"/>
          <w:b/>
          <w:sz w:val="19"/>
          <w:szCs w:val="19"/>
        </w:rPr>
        <w:t xml:space="preserve">Grants, </w:t>
      </w:r>
      <w:r w:rsidR="005F7C36" w:rsidRPr="00005CF6">
        <w:rPr>
          <w:rFonts w:ascii="Verdana" w:hAnsi="Verdana" w:cs="Times New Roman"/>
          <w:b/>
          <w:sz w:val="19"/>
          <w:szCs w:val="19"/>
        </w:rPr>
        <w:t>Honor and Awards</w:t>
      </w:r>
    </w:p>
    <w:p w:rsidR="00762C73" w:rsidRPr="00005CF6" w:rsidRDefault="00762C73" w:rsidP="00762C73">
      <w:pPr>
        <w:spacing w:after="0" w:line="300" w:lineRule="auto"/>
        <w:jc w:val="both"/>
        <w:rPr>
          <w:rFonts w:ascii="Verdana" w:hAnsi="Verdana" w:cs="Times New Roman"/>
          <w:sz w:val="19"/>
          <w:szCs w:val="19"/>
        </w:rPr>
      </w:pPr>
    </w:p>
    <w:p w:rsidR="00CA55BE" w:rsidRPr="00005CF6" w:rsidRDefault="00DF6551" w:rsidP="0068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300" w:lineRule="auto"/>
        <w:jc w:val="both"/>
        <w:rPr>
          <w:rFonts w:ascii="Verdana" w:eastAsia="Times New Roman" w:hAnsi="Verdana" w:cs="Times New Roman"/>
          <w:i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2017</w:t>
      </w:r>
      <w:r w:rsidR="00CA55BE"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="00CA55BE"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="00CA55BE"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Big Data Grant</w:t>
      </w:r>
      <w:r w:rsidR="00296952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, </w:t>
      </w:r>
      <w:r w:rsidR="00296952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Utrecht University</w:t>
      </w:r>
    </w:p>
    <w:p w:rsidR="00D25B1C" w:rsidRPr="00005CF6" w:rsidRDefault="00D25B1C" w:rsidP="0068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2017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  <w:t xml:space="preserve">Smart Specialization Project, </w:t>
      </w:r>
      <w:r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European Commission</w:t>
      </w:r>
    </w:p>
    <w:p w:rsidR="00DF6551" w:rsidRPr="00005CF6" w:rsidRDefault="00DF6551" w:rsidP="0068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300" w:lineRule="auto"/>
        <w:jc w:val="both"/>
        <w:rPr>
          <w:rFonts w:ascii="Verdana" w:eastAsia="Times New Roman" w:hAnsi="Verdana" w:cs="Times New Roman"/>
          <w:i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2016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="008608BF" w:rsidRPr="00005CF6">
        <w:rPr>
          <w:rFonts w:ascii="Verdana" w:eastAsia="Times New Roman" w:hAnsi="Verdana" w:cs="Times New Roman"/>
          <w:sz w:val="19"/>
          <w:szCs w:val="19"/>
          <w:lang w:eastAsia="fr-FR"/>
        </w:rPr>
        <w:t>Strategic Collaboration Programme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, </w:t>
      </w:r>
      <w:r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Utrecht University</w:t>
      </w:r>
      <w:r w:rsidR="008608BF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 xml:space="preserve"> &amp; UCLA</w:t>
      </w:r>
    </w:p>
    <w:p w:rsidR="00B30863" w:rsidRPr="00005CF6" w:rsidRDefault="00B30863" w:rsidP="0068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300" w:lineRule="auto"/>
        <w:jc w:val="both"/>
        <w:rPr>
          <w:rFonts w:ascii="Verdana" w:eastAsia="Times New Roman" w:hAnsi="Verdana" w:cs="Times New Roman"/>
          <w:i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lastRenderedPageBreak/>
        <w:t>2015</w:t>
      </w:r>
      <w:r w:rsidR="00762C73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</w:t>
      </w:r>
      <w:r w:rsidR="00762C73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ab/>
      </w:r>
      <w:r w:rsidR="00762C73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ab/>
      </w:r>
      <w:r w:rsidR="00762C73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ab/>
      </w:r>
      <w:r w:rsidR="006134E0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Early Career </w:t>
      </w:r>
      <w:r w:rsidR="00DF6551" w:rsidRPr="00005CF6">
        <w:rPr>
          <w:rFonts w:ascii="Verdana" w:eastAsia="Times New Roman" w:hAnsi="Verdana" w:cs="Times New Roman"/>
          <w:sz w:val="19"/>
          <w:szCs w:val="19"/>
          <w:lang w:eastAsia="fr-FR"/>
        </w:rPr>
        <w:t>Award</w:t>
      </w:r>
      <w:r w:rsidR="006134E0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, </w:t>
      </w:r>
      <w:r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Regional Studies Association</w:t>
      </w:r>
    </w:p>
    <w:p w:rsidR="003731B1" w:rsidRPr="00005CF6" w:rsidRDefault="003731B1" w:rsidP="0068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2015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="00DC066C" w:rsidRPr="00005CF6">
        <w:rPr>
          <w:rFonts w:ascii="Verdana" w:eastAsia="Times New Roman" w:hAnsi="Verdana" w:cs="Times New Roman"/>
          <w:sz w:val="19"/>
          <w:szCs w:val="19"/>
          <w:lang w:eastAsia="fr-FR"/>
        </w:rPr>
        <w:t>Workshop Grant</w:t>
      </w:r>
      <w:r w:rsidR="006134E0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, </w:t>
      </w:r>
      <w:r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 xml:space="preserve">Complex Systems </w:t>
      </w:r>
      <w:r w:rsidR="006134E0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Focus Area</w:t>
      </w:r>
      <w:r w:rsidR="002D1876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, </w:t>
      </w:r>
      <w:r w:rsidR="002D1876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Utrecht University</w:t>
      </w:r>
    </w:p>
    <w:p w:rsidR="003731B1" w:rsidRPr="00005CF6" w:rsidRDefault="003731B1" w:rsidP="0068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300" w:lineRule="auto"/>
        <w:jc w:val="both"/>
        <w:rPr>
          <w:rFonts w:ascii="Verdana" w:eastAsia="Times New Roman" w:hAnsi="Verdana" w:cs="Times New Roman"/>
          <w:i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2015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="008608BF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Strategic Collaboration Programme, </w:t>
      </w:r>
      <w:r w:rsidR="008608BF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Utrecht University &amp; UCLA</w:t>
      </w:r>
    </w:p>
    <w:p w:rsidR="00321A92" w:rsidRPr="00005CF6" w:rsidRDefault="00321A92" w:rsidP="0068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2014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  <w:t xml:space="preserve">JPI Urban Europe (co-app), </w:t>
      </w:r>
      <w:r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European Commission</w:t>
      </w:r>
    </w:p>
    <w:p w:rsidR="004F7771" w:rsidRPr="00005CF6" w:rsidRDefault="004F7771" w:rsidP="0068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2014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  <w:t xml:space="preserve">Seed Money Program, </w:t>
      </w:r>
      <w:r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Faculty of Geosciences, Utrecht University</w:t>
      </w:r>
    </w:p>
    <w:p w:rsidR="00B30863" w:rsidRPr="00005CF6" w:rsidRDefault="00B30863" w:rsidP="0068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2007 - 2010 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="001E2CEC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Full 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Doctoral Fellowship, </w:t>
      </w:r>
      <w:r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French Ministry of Higher Education and Research</w:t>
      </w:r>
    </w:p>
    <w:p w:rsidR="005F7C36" w:rsidRPr="00005CF6" w:rsidRDefault="00B30863" w:rsidP="0068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300" w:lineRule="auto"/>
        <w:jc w:val="both"/>
        <w:rPr>
          <w:rFonts w:ascii="Verdana" w:eastAsia="Times New Roman" w:hAnsi="Verdana" w:cs="Times New Roman"/>
          <w:i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2005 - 2007 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  <w:t>Master Scholarship</w:t>
      </w:r>
      <w:r w:rsidR="00164A9C" w:rsidRPr="00005CF6">
        <w:rPr>
          <w:rFonts w:ascii="Verdana" w:eastAsia="Times New Roman" w:hAnsi="Verdana" w:cs="Times New Roman"/>
          <w:sz w:val="19"/>
          <w:szCs w:val="19"/>
          <w:lang w:eastAsia="fr-FR"/>
        </w:rPr>
        <w:t>,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</w:t>
      </w:r>
      <w:r w:rsidR="00C150C4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Midi-Pyrénées Centre for Higher Education</w:t>
      </w:r>
    </w:p>
    <w:p w:rsidR="00C9632D" w:rsidRPr="00005CF6" w:rsidRDefault="00C9632D" w:rsidP="0068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300" w:lineRule="auto"/>
        <w:jc w:val="both"/>
        <w:rPr>
          <w:rFonts w:ascii="Verdana" w:eastAsia="Times New Roman" w:hAnsi="Verdana" w:cs="Times New Roman"/>
          <w:i/>
          <w:sz w:val="19"/>
          <w:szCs w:val="19"/>
          <w:lang w:eastAsia="fr-FR"/>
        </w:rPr>
      </w:pPr>
    </w:p>
    <w:p w:rsidR="00657C20" w:rsidRPr="00005CF6" w:rsidRDefault="005F7C36" w:rsidP="00657C20">
      <w:pPr>
        <w:pBdr>
          <w:bottom w:val="single" w:sz="4" w:space="1" w:color="auto"/>
        </w:pBdr>
        <w:spacing w:after="0" w:line="300" w:lineRule="auto"/>
        <w:jc w:val="both"/>
        <w:rPr>
          <w:rFonts w:ascii="Verdana" w:hAnsi="Verdana" w:cs="Times New Roman"/>
          <w:b/>
          <w:bCs/>
          <w:sz w:val="19"/>
          <w:szCs w:val="19"/>
        </w:rPr>
      </w:pPr>
      <w:r w:rsidRPr="00005CF6">
        <w:rPr>
          <w:rFonts w:ascii="Verdana" w:hAnsi="Verdana" w:cs="Times New Roman"/>
          <w:b/>
          <w:sz w:val="19"/>
          <w:szCs w:val="19"/>
        </w:rPr>
        <w:t>Research A</w:t>
      </w:r>
      <w:r w:rsidR="00657C20" w:rsidRPr="00005CF6">
        <w:rPr>
          <w:rFonts w:ascii="Verdana" w:hAnsi="Verdana" w:cs="Times New Roman"/>
          <w:b/>
          <w:sz w:val="19"/>
          <w:szCs w:val="19"/>
        </w:rPr>
        <w:t>reas</w:t>
      </w:r>
      <w:r w:rsidR="00657C20" w:rsidRPr="00005CF6">
        <w:rPr>
          <w:rFonts w:ascii="Verdana" w:hAnsi="Verdana" w:cs="Times New Roman"/>
          <w:b/>
          <w:bCs/>
          <w:sz w:val="19"/>
          <w:szCs w:val="19"/>
        </w:rPr>
        <w:t xml:space="preserve"> </w:t>
      </w:r>
    </w:p>
    <w:p w:rsidR="00657C20" w:rsidRPr="00005CF6" w:rsidRDefault="00657C20" w:rsidP="00657C20">
      <w:pPr>
        <w:spacing w:after="0" w:line="300" w:lineRule="auto"/>
        <w:jc w:val="both"/>
        <w:rPr>
          <w:rFonts w:ascii="Verdana" w:hAnsi="Verdana" w:cs="Times New Roman"/>
          <w:sz w:val="19"/>
          <w:szCs w:val="19"/>
        </w:rPr>
      </w:pPr>
    </w:p>
    <w:p w:rsidR="00850205" w:rsidRPr="00005CF6" w:rsidRDefault="00850205" w:rsidP="0008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Economic Geography</w:t>
      </w:r>
      <w:r w:rsidR="00682D89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</w:t>
      </w:r>
      <w:r w:rsidR="002C6577"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="00384329" w:rsidRPr="00005CF6">
        <w:rPr>
          <w:rFonts w:ascii="Verdana" w:eastAsia="Times New Roman" w:hAnsi="Verdana" w:cs="Times New Roman"/>
          <w:sz w:val="19"/>
          <w:szCs w:val="19"/>
          <w:lang w:eastAsia="fr-FR"/>
        </w:rPr>
        <w:t>Innovation S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tudies </w:t>
      </w:r>
      <w:r w:rsidR="002C6577"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  <w:t xml:space="preserve">      </w:t>
      </w:r>
      <w:r w:rsidR="001C090F" w:rsidRPr="00005CF6">
        <w:rPr>
          <w:rFonts w:ascii="Verdana" w:eastAsia="Times New Roman" w:hAnsi="Verdana" w:cs="Times New Roman"/>
          <w:sz w:val="19"/>
          <w:szCs w:val="19"/>
          <w:lang w:eastAsia="fr-FR"/>
        </w:rPr>
        <w:t>Science and Innovation P</w:t>
      </w:r>
      <w:r w:rsidR="00682D89" w:rsidRPr="00005CF6">
        <w:rPr>
          <w:rFonts w:ascii="Verdana" w:eastAsia="Times New Roman" w:hAnsi="Verdana" w:cs="Times New Roman"/>
          <w:sz w:val="19"/>
          <w:szCs w:val="19"/>
          <w:lang w:eastAsia="fr-FR"/>
        </w:rPr>
        <w:t>olicy</w:t>
      </w:r>
    </w:p>
    <w:p w:rsidR="00BF3575" w:rsidRPr="00005CF6" w:rsidRDefault="008D50EB" w:rsidP="0008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Complex Systems</w:t>
      </w:r>
      <w:r w:rsidR="002C6577"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="002C6577"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="002E17DE" w:rsidRPr="00005CF6">
        <w:rPr>
          <w:rFonts w:ascii="Verdana" w:eastAsia="Times New Roman" w:hAnsi="Verdana" w:cs="Times New Roman"/>
          <w:sz w:val="19"/>
          <w:szCs w:val="19"/>
          <w:lang w:eastAsia="fr-FR"/>
        </w:rPr>
        <w:t>Sustainable Cities</w:t>
      </w:r>
      <w:r w:rsidR="002E17DE"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</w:r>
      <w:r w:rsidR="002C6577" w:rsidRPr="00005CF6">
        <w:rPr>
          <w:rFonts w:ascii="Verdana" w:eastAsia="Times New Roman" w:hAnsi="Verdana" w:cs="Times New Roman"/>
          <w:sz w:val="19"/>
          <w:szCs w:val="19"/>
          <w:lang w:eastAsia="fr-FR"/>
        </w:rPr>
        <w:tab/>
        <w:t xml:space="preserve">      </w:t>
      </w:r>
      <w:r w:rsidR="00682D89" w:rsidRPr="00005CF6">
        <w:rPr>
          <w:rFonts w:ascii="Verdana" w:eastAsia="Times New Roman" w:hAnsi="Verdana" w:cs="Times New Roman"/>
          <w:sz w:val="19"/>
          <w:szCs w:val="19"/>
          <w:lang w:eastAsia="fr-FR"/>
        </w:rPr>
        <w:t>Structural and Dynamic Network Analysis</w:t>
      </w:r>
    </w:p>
    <w:p w:rsidR="002D0994" w:rsidRPr="00005CF6" w:rsidRDefault="002D0994" w:rsidP="0068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</w:p>
    <w:p w:rsidR="00E40429" w:rsidRPr="00005CF6" w:rsidRDefault="00E40429" w:rsidP="00E40429">
      <w:pPr>
        <w:pBdr>
          <w:bottom w:val="single" w:sz="4" w:space="1" w:color="auto"/>
        </w:pBdr>
        <w:spacing w:after="0" w:line="300" w:lineRule="auto"/>
        <w:jc w:val="both"/>
        <w:rPr>
          <w:rFonts w:ascii="Verdana" w:hAnsi="Verdana" w:cs="Times New Roman"/>
          <w:b/>
          <w:bCs/>
          <w:sz w:val="19"/>
          <w:szCs w:val="19"/>
        </w:rPr>
      </w:pPr>
      <w:r w:rsidRPr="00005CF6">
        <w:rPr>
          <w:rFonts w:ascii="Verdana" w:hAnsi="Verdana" w:cs="Times New Roman"/>
          <w:b/>
          <w:sz w:val="19"/>
          <w:szCs w:val="19"/>
        </w:rPr>
        <w:t xml:space="preserve">Keynotes </w:t>
      </w:r>
    </w:p>
    <w:p w:rsidR="00E40429" w:rsidRPr="00005CF6" w:rsidRDefault="00E40429" w:rsidP="00E40429">
      <w:pPr>
        <w:spacing w:after="0" w:line="300" w:lineRule="auto"/>
        <w:jc w:val="both"/>
        <w:rPr>
          <w:rFonts w:ascii="Verdana" w:hAnsi="Verdana" w:cs="Times New Roman"/>
          <w:sz w:val="19"/>
          <w:szCs w:val="19"/>
        </w:rPr>
      </w:pPr>
    </w:p>
    <w:p w:rsidR="008A12F9" w:rsidRDefault="008A12F9" w:rsidP="005A2035">
      <w:pPr>
        <w:pBdr>
          <w:bottom w:val="single" w:sz="4" w:space="1" w:color="auto"/>
        </w:pBdr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>
        <w:rPr>
          <w:rFonts w:ascii="Verdana" w:eastAsia="Times New Roman" w:hAnsi="Verdana" w:cs="Times New Roman"/>
          <w:sz w:val="19"/>
          <w:szCs w:val="19"/>
          <w:lang w:eastAsia="fr-FR"/>
        </w:rPr>
        <w:t>World Real Estate Forum (Boston, 2018</w:t>
      </w:r>
      <w:r>
        <w:rPr>
          <w:rFonts w:ascii="Verdana" w:eastAsia="Times New Roman" w:hAnsi="Verdana" w:cs="Times New Roman"/>
          <w:sz w:val="19"/>
          <w:szCs w:val="19"/>
          <w:lang w:eastAsia="fr-FR"/>
        </w:rPr>
        <w:t xml:space="preserve"> – 200 people</w:t>
      </w:r>
      <w:r>
        <w:rPr>
          <w:rFonts w:ascii="Verdana" w:eastAsia="Times New Roman" w:hAnsi="Verdana" w:cs="Times New Roman"/>
          <w:sz w:val="19"/>
          <w:szCs w:val="19"/>
          <w:lang w:eastAsia="fr-FR"/>
        </w:rPr>
        <w:t>)</w:t>
      </w:r>
    </w:p>
    <w:p w:rsidR="00FD5602" w:rsidRDefault="00FD5602" w:rsidP="005A2035">
      <w:pPr>
        <w:pBdr>
          <w:bottom w:val="single" w:sz="4" w:space="1" w:color="auto"/>
        </w:pBdr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>
        <w:rPr>
          <w:rFonts w:ascii="Verdana" w:eastAsia="Times New Roman" w:hAnsi="Verdana" w:cs="Times New Roman"/>
          <w:sz w:val="19"/>
          <w:szCs w:val="19"/>
          <w:lang w:eastAsia="fr-FR"/>
        </w:rPr>
        <w:t>Institute for New Economic Thinking (</w:t>
      </w:r>
      <w:r w:rsidRPr="00FD5602">
        <w:rPr>
          <w:rFonts w:ascii="Verdana" w:eastAsia="Times New Roman" w:hAnsi="Verdana" w:cs="Times New Roman"/>
          <w:sz w:val="19"/>
          <w:szCs w:val="19"/>
          <w:lang w:eastAsia="fr-FR"/>
        </w:rPr>
        <w:t>Urban and Regional Economics Webinar Series</w:t>
      </w:r>
      <w:r>
        <w:rPr>
          <w:rFonts w:ascii="Verdana" w:eastAsia="Times New Roman" w:hAnsi="Verdana" w:cs="Times New Roman"/>
          <w:sz w:val="19"/>
          <w:szCs w:val="19"/>
          <w:lang w:eastAsia="fr-FR"/>
        </w:rPr>
        <w:t>, 2017)</w:t>
      </w:r>
    </w:p>
    <w:p w:rsidR="004E25A7" w:rsidRPr="004E25A7" w:rsidRDefault="004E25A7" w:rsidP="004E25A7">
      <w:pPr>
        <w:pBdr>
          <w:bottom w:val="single" w:sz="4" w:space="1" w:color="auto"/>
        </w:pBdr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4E25A7">
        <w:rPr>
          <w:rFonts w:ascii="Verdana" w:eastAsia="Times New Roman" w:hAnsi="Verdana" w:cs="Times New Roman"/>
          <w:sz w:val="19"/>
          <w:szCs w:val="19"/>
          <w:lang w:eastAsia="fr-FR"/>
        </w:rPr>
        <w:t>Regional Studies Association Annual Conference (Dublin, 2017 – 600 people)</w:t>
      </w:r>
    </w:p>
    <w:p w:rsidR="004E25A7" w:rsidRPr="004E25A7" w:rsidRDefault="004E25A7" w:rsidP="004E25A7">
      <w:pPr>
        <w:pBdr>
          <w:bottom w:val="single" w:sz="4" w:space="1" w:color="auto"/>
        </w:pBdr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4E25A7">
        <w:rPr>
          <w:rFonts w:ascii="Verdana" w:eastAsia="Times New Roman" w:hAnsi="Verdana" w:cs="Times New Roman"/>
          <w:sz w:val="19"/>
          <w:szCs w:val="19"/>
          <w:lang w:eastAsia="fr-FR"/>
        </w:rPr>
        <w:t>TED Talk - TEDx University of Bordeaux (</w:t>
      </w:r>
      <w:r>
        <w:rPr>
          <w:rFonts w:ascii="Verdana" w:eastAsia="Times New Roman" w:hAnsi="Verdana" w:cs="Times New Roman"/>
          <w:sz w:val="19"/>
          <w:szCs w:val="19"/>
          <w:lang w:eastAsia="fr-FR"/>
        </w:rPr>
        <w:t xml:space="preserve">Bordeaux, </w:t>
      </w:r>
      <w:r w:rsidRPr="004E25A7">
        <w:rPr>
          <w:rFonts w:ascii="Verdana" w:eastAsia="Times New Roman" w:hAnsi="Verdana" w:cs="Times New Roman"/>
          <w:sz w:val="19"/>
          <w:szCs w:val="19"/>
          <w:lang w:eastAsia="fr-FR"/>
        </w:rPr>
        <w:t>2015 – 100 people; &gt; 3000 views online)</w:t>
      </w:r>
    </w:p>
    <w:p w:rsidR="004E25A7" w:rsidRDefault="004E25A7" w:rsidP="004E25A7">
      <w:pPr>
        <w:pBdr>
          <w:bottom w:val="single" w:sz="4" w:space="1" w:color="auto"/>
        </w:pBdr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4E25A7">
        <w:rPr>
          <w:rFonts w:ascii="Verdana" w:eastAsia="Times New Roman" w:hAnsi="Verdana" w:cs="Times New Roman"/>
          <w:sz w:val="19"/>
          <w:szCs w:val="19"/>
          <w:lang w:eastAsia="fr-FR"/>
        </w:rPr>
        <w:t>Cluster and Networks Annual Conference (Castelló de la Plana, 2013 – 80 people)</w:t>
      </w:r>
    </w:p>
    <w:p w:rsidR="004E25A7" w:rsidRDefault="004E25A7" w:rsidP="004E25A7">
      <w:pPr>
        <w:pBdr>
          <w:bottom w:val="single" w:sz="4" w:space="1" w:color="auto"/>
        </w:pBdr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</w:p>
    <w:p w:rsidR="004E25A7" w:rsidRPr="00005CF6" w:rsidRDefault="004E25A7" w:rsidP="004E25A7">
      <w:pPr>
        <w:pBdr>
          <w:bottom w:val="single" w:sz="4" w:space="1" w:color="auto"/>
        </w:pBdr>
        <w:spacing w:after="0" w:line="300" w:lineRule="auto"/>
        <w:jc w:val="both"/>
        <w:rPr>
          <w:rFonts w:ascii="Verdana" w:hAnsi="Verdana" w:cs="Times New Roman"/>
          <w:b/>
          <w:bCs/>
          <w:sz w:val="19"/>
          <w:szCs w:val="19"/>
        </w:rPr>
      </w:pPr>
      <w:r w:rsidRPr="00005CF6">
        <w:rPr>
          <w:rFonts w:ascii="Verdana" w:hAnsi="Verdana" w:cs="Times New Roman"/>
          <w:b/>
          <w:sz w:val="19"/>
          <w:szCs w:val="19"/>
        </w:rPr>
        <w:t>Invited Talks</w:t>
      </w:r>
    </w:p>
    <w:p w:rsidR="004E25A7" w:rsidRDefault="004E25A7" w:rsidP="004E25A7">
      <w:pPr>
        <w:spacing w:after="0" w:line="300" w:lineRule="auto"/>
        <w:jc w:val="both"/>
        <w:rPr>
          <w:rFonts w:ascii="Verdana" w:hAnsi="Verdana" w:cs="Times New Roman"/>
          <w:sz w:val="19"/>
          <w:szCs w:val="19"/>
        </w:rPr>
      </w:pPr>
    </w:p>
    <w:p w:rsidR="008F4274" w:rsidRPr="005F1754" w:rsidRDefault="005F1754" w:rsidP="005F1754">
      <w:pPr>
        <w:spacing w:after="0" w:line="300" w:lineRule="auto"/>
        <w:jc w:val="both"/>
        <w:rPr>
          <w:rFonts w:ascii="Verdana" w:hAnsi="Verdana" w:cs="Times New Roman"/>
          <w:sz w:val="19"/>
          <w:szCs w:val="19"/>
        </w:rPr>
      </w:pPr>
      <w:r>
        <w:rPr>
          <w:rFonts w:ascii="Verdana" w:hAnsi="Verdana" w:cs="Times New Roman"/>
          <w:sz w:val="19"/>
          <w:szCs w:val="19"/>
        </w:rPr>
        <w:t>HEC Montréal (Montréal, 2018)</w:t>
      </w:r>
    </w:p>
    <w:p w:rsidR="005F1754" w:rsidRDefault="005F1754" w:rsidP="004E25A7">
      <w:pPr>
        <w:pBdr>
          <w:bottom w:val="single" w:sz="4" w:space="1" w:color="auto"/>
        </w:pBdr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4E25A7">
        <w:rPr>
          <w:rFonts w:ascii="Verdana" w:eastAsia="Times New Roman" w:hAnsi="Verdana" w:cs="Times New Roman"/>
          <w:sz w:val="19"/>
          <w:szCs w:val="19"/>
          <w:lang w:eastAsia="fr-FR"/>
        </w:rPr>
        <w:t>Media Lab, Massachusetts Insti</w:t>
      </w:r>
      <w:r>
        <w:rPr>
          <w:rFonts w:ascii="Verdana" w:eastAsia="Times New Roman" w:hAnsi="Verdana" w:cs="Times New Roman"/>
          <w:sz w:val="19"/>
          <w:szCs w:val="19"/>
          <w:lang w:eastAsia="fr-FR"/>
        </w:rPr>
        <w:t>tute of Technology (Boston, 2018</w:t>
      </w:r>
      <w:r w:rsidRPr="004E25A7">
        <w:rPr>
          <w:rFonts w:ascii="Verdana" w:eastAsia="Times New Roman" w:hAnsi="Verdana" w:cs="Times New Roman"/>
          <w:sz w:val="19"/>
          <w:szCs w:val="19"/>
          <w:lang w:eastAsia="fr-FR"/>
        </w:rPr>
        <w:t>)</w:t>
      </w:r>
    </w:p>
    <w:p w:rsidR="007A409A" w:rsidRDefault="007A409A" w:rsidP="004E25A7">
      <w:pPr>
        <w:pBdr>
          <w:bottom w:val="single" w:sz="4" w:space="1" w:color="auto"/>
        </w:pBdr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4E25A7">
        <w:rPr>
          <w:rFonts w:ascii="Verdana" w:eastAsia="Times New Roman" w:hAnsi="Verdana" w:cs="Times New Roman"/>
          <w:sz w:val="19"/>
          <w:szCs w:val="19"/>
          <w:lang w:eastAsia="fr-FR"/>
        </w:rPr>
        <w:t xml:space="preserve">University of </w:t>
      </w:r>
      <w:r>
        <w:rPr>
          <w:rFonts w:ascii="Verdana" w:eastAsia="Times New Roman" w:hAnsi="Verdana" w:cs="Times New Roman"/>
          <w:sz w:val="19"/>
          <w:szCs w:val="19"/>
          <w:lang w:eastAsia="fr-FR"/>
        </w:rPr>
        <w:t>Pisa</w:t>
      </w:r>
      <w:r w:rsidRPr="004E25A7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(</w:t>
      </w:r>
      <w:r>
        <w:rPr>
          <w:rFonts w:ascii="Verdana" w:eastAsia="Times New Roman" w:hAnsi="Verdana" w:cs="Times New Roman"/>
          <w:sz w:val="19"/>
          <w:szCs w:val="19"/>
          <w:lang w:eastAsia="fr-FR"/>
        </w:rPr>
        <w:t>Pisa, 2018</w:t>
      </w:r>
      <w:r w:rsidRPr="004E25A7">
        <w:rPr>
          <w:rFonts w:ascii="Verdana" w:eastAsia="Times New Roman" w:hAnsi="Verdana" w:cs="Times New Roman"/>
          <w:sz w:val="19"/>
          <w:szCs w:val="19"/>
          <w:lang w:eastAsia="fr-FR"/>
        </w:rPr>
        <w:t>)</w:t>
      </w:r>
    </w:p>
    <w:p w:rsidR="00AE5838" w:rsidRDefault="00AE5838" w:rsidP="004E25A7">
      <w:pPr>
        <w:pBdr>
          <w:bottom w:val="single" w:sz="4" w:space="1" w:color="auto"/>
        </w:pBdr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4E25A7">
        <w:rPr>
          <w:rFonts w:ascii="Verdana" w:eastAsia="Times New Roman" w:hAnsi="Verdana" w:cs="Times New Roman"/>
          <w:sz w:val="19"/>
          <w:szCs w:val="19"/>
          <w:lang w:eastAsia="fr-FR"/>
        </w:rPr>
        <w:t>University of California</w:t>
      </w:r>
      <w:r>
        <w:rPr>
          <w:rFonts w:ascii="Verdana" w:eastAsia="Times New Roman" w:hAnsi="Verdana" w:cs="Times New Roman"/>
          <w:sz w:val="19"/>
          <w:szCs w:val="19"/>
          <w:lang w:eastAsia="fr-FR"/>
        </w:rPr>
        <w:t>, Los Angeles (Los Angeles, 2018</w:t>
      </w:r>
      <w:r w:rsidRPr="004E25A7">
        <w:rPr>
          <w:rFonts w:ascii="Verdana" w:eastAsia="Times New Roman" w:hAnsi="Verdana" w:cs="Times New Roman"/>
          <w:sz w:val="19"/>
          <w:szCs w:val="19"/>
          <w:lang w:eastAsia="fr-FR"/>
        </w:rPr>
        <w:t>)</w:t>
      </w:r>
    </w:p>
    <w:p w:rsidR="004E25A7" w:rsidRPr="004E25A7" w:rsidRDefault="004E25A7" w:rsidP="004E25A7">
      <w:pPr>
        <w:pBdr>
          <w:bottom w:val="single" w:sz="4" w:space="1" w:color="auto"/>
        </w:pBdr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4E25A7">
        <w:rPr>
          <w:rFonts w:ascii="Verdana" w:eastAsia="Times New Roman" w:hAnsi="Verdana" w:cs="Times New Roman"/>
          <w:sz w:val="19"/>
          <w:szCs w:val="19"/>
          <w:lang w:eastAsia="fr-FR"/>
        </w:rPr>
        <w:t>University of Florence (Florence, 2017)</w:t>
      </w:r>
    </w:p>
    <w:p w:rsidR="004E25A7" w:rsidRPr="004E25A7" w:rsidRDefault="004E25A7" w:rsidP="004E25A7">
      <w:pPr>
        <w:pBdr>
          <w:bottom w:val="single" w:sz="4" w:space="1" w:color="auto"/>
        </w:pBdr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4E25A7">
        <w:rPr>
          <w:rFonts w:ascii="Verdana" w:eastAsia="Times New Roman" w:hAnsi="Verdana" w:cs="Times New Roman"/>
          <w:sz w:val="19"/>
          <w:szCs w:val="19"/>
          <w:lang w:eastAsia="fr-FR"/>
        </w:rPr>
        <w:t>Media Lab, Massachusetts Institute of Technology (Boston, 2017)</w:t>
      </w:r>
    </w:p>
    <w:p w:rsidR="004E25A7" w:rsidRPr="004E25A7" w:rsidRDefault="004E25A7" w:rsidP="004E25A7">
      <w:pPr>
        <w:pBdr>
          <w:bottom w:val="single" w:sz="4" w:space="1" w:color="auto"/>
        </w:pBdr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4E25A7">
        <w:rPr>
          <w:rFonts w:ascii="Verdana" w:eastAsia="Times New Roman" w:hAnsi="Verdana" w:cs="Times New Roman"/>
          <w:sz w:val="19"/>
          <w:szCs w:val="19"/>
          <w:lang w:eastAsia="fr-FR"/>
        </w:rPr>
        <w:t>John F. Kennedy School of Government, Harvard University (Boston, 2017)</w:t>
      </w:r>
    </w:p>
    <w:p w:rsidR="004E25A7" w:rsidRPr="004E25A7" w:rsidRDefault="004E25A7" w:rsidP="004E25A7">
      <w:pPr>
        <w:pBdr>
          <w:bottom w:val="single" w:sz="4" w:space="1" w:color="auto"/>
        </w:pBdr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4E25A7">
        <w:rPr>
          <w:rFonts w:ascii="Verdana" w:eastAsia="Times New Roman" w:hAnsi="Verdana" w:cs="Times New Roman"/>
          <w:sz w:val="19"/>
          <w:szCs w:val="19"/>
          <w:lang w:eastAsia="fr-FR"/>
        </w:rPr>
        <w:t>University of Pisa (Pisa, 2017)</w:t>
      </w:r>
    </w:p>
    <w:p w:rsidR="004E25A7" w:rsidRPr="004E25A7" w:rsidRDefault="004E25A7" w:rsidP="004E25A7">
      <w:pPr>
        <w:pBdr>
          <w:bottom w:val="single" w:sz="4" w:space="1" w:color="auto"/>
        </w:pBdr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proofErr w:type="spellStart"/>
      <w:r w:rsidRPr="004E25A7">
        <w:rPr>
          <w:rFonts w:ascii="Verdana" w:eastAsia="Times New Roman" w:hAnsi="Verdana" w:cs="Times New Roman"/>
          <w:sz w:val="19"/>
          <w:szCs w:val="19"/>
          <w:lang w:eastAsia="fr-FR"/>
        </w:rPr>
        <w:t>Organisation</w:t>
      </w:r>
      <w:proofErr w:type="spellEnd"/>
      <w:r w:rsidRPr="004E25A7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for Economic Co-operation and Development - OECD (Paris, 2017)</w:t>
      </w:r>
    </w:p>
    <w:p w:rsidR="004E25A7" w:rsidRPr="004E25A7" w:rsidRDefault="004E25A7" w:rsidP="004E25A7">
      <w:pPr>
        <w:pBdr>
          <w:bottom w:val="single" w:sz="4" w:space="1" w:color="auto"/>
        </w:pBdr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4E25A7">
        <w:rPr>
          <w:rFonts w:ascii="Verdana" w:eastAsia="Times New Roman" w:hAnsi="Verdana" w:cs="Times New Roman"/>
          <w:sz w:val="19"/>
          <w:szCs w:val="19"/>
          <w:lang w:eastAsia="fr-FR"/>
        </w:rPr>
        <w:t>University of California, Los Angeles (Los Angeles, 2017)</w:t>
      </w:r>
    </w:p>
    <w:p w:rsidR="004E25A7" w:rsidRPr="004E25A7" w:rsidRDefault="004E25A7" w:rsidP="004E25A7">
      <w:pPr>
        <w:pBdr>
          <w:bottom w:val="single" w:sz="4" w:space="1" w:color="auto"/>
        </w:pBdr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4E25A7">
        <w:rPr>
          <w:rFonts w:ascii="Verdana" w:eastAsia="Times New Roman" w:hAnsi="Verdana" w:cs="Times New Roman"/>
          <w:sz w:val="19"/>
          <w:szCs w:val="19"/>
          <w:lang w:eastAsia="fr-FR"/>
        </w:rPr>
        <w:t>Barcelona Workshop on Regional and Urban Economics (Barcelona, 2016)</w:t>
      </w:r>
    </w:p>
    <w:p w:rsidR="004E25A7" w:rsidRPr="004E25A7" w:rsidRDefault="004E25A7" w:rsidP="004E25A7">
      <w:pPr>
        <w:pBdr>
          <w:bottom w:val="single" w:sz="4" w:space="1" w:color="auto"/>
        </w:pBdr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4E25A7">
        <w:rPr>
          <w:rFonts w:ascii="Verdana" w:eastAsia="Times New Roman" w:hAnsi="Verdana" w:cs="Times New Roman"/>
          <w:sz w:val="19"/>
          <w:szCs w:val="19"/>
          <w:lang w:eastAsia="fr-FR"/>
        </w:rPr>
        <w:t>University of Toulouse (Toulouse, 2016)</w:t>
      </w:r>
    </w:p>
    <w:p w:rsidR="004E25A7" w:rsidRPr="004E25A7" w:rsidRDefault="004E25A7" w:rsidP="004E25A7">
      <w:pPr>
        <w:pBdr>
          <w:bottom w:val="single" w:sz="4" w:space="1" w:color="auto"/>
        </w:pBdr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4E25A7">
        <w:rPr>
          <w:rFonts w:ascii="Verdana" w:eastAsia="Times New Roman" w:hAnsi="Verdana" w:cs="Times New Roman"/>
          <w:sz w:val="19"/>
          <w:szCs w:val="19"/>
          <w:lang w:eastAsia="fr-FR"/>
        </w:rPr>
        <w:t>University of Pisa (Pisa, 2016)</w:t>
      </w:r>
    </w:p>
    <w:p w:rsidR="004E25A7" w:rsidRPr="004E25A7" w:rsidRDefault="004E25A7" w:rsidP="004E25A7">
      <w:pPr>
        <w:pBdr>
          <w:bottom w:val="single" w:sz="4" w:space="1" w:color="auto"/>
        </w:pBdr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4E25A7">
        <w:rPr>
          <w:rFonts w:ascii="Verdana" w:eastAsia="Times New Roman" w:hAnsi="Verdana" w:cs="Times New Roman"/>
          <w:sz w:val="19"/>
          <w:szCs w:val="19"/>
          <w:lang w:eastAsia="fr-FR"/>
        </w:rPr>
        <w:t>Growth Lab Seminar - John F. Kennedy School of Government, Harvard University (2015)</w:t>
      </w:r>
    </w:p>
    <w:p w:rsidR="004E25A7" w:rsidRPr="004E25A7" w:rsidRDefault="004E25A7" w:rsidP="004E25A7">
      <w:pPr>
        <w:pBdr>
          <w:bottom w:val="single" w:sz="4" w:space="1" w:color="auto"/>
        </w:pBdr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proofErr w:type="spellStart"/>
      <w:r w:rsidRPr="004E25A7">
        <w:rPr>
          <w:rFonts w:ascii="Verdana" w:eastAsia="Times New Roman" w:hAnsi="Verdana" w:cs="Times New Roman"/>
          <w:sz w:val="19"/>
          <w:szCs w:val="19"/>
          <w:lang w:eastAsia="fr-FR"/>
        </w:rPr>
        <w:t>Institutskolloquium</w:t>
      </w:r>
      <w:proofErr w:type="spellEnd"/>
      <w:r w:rsidRPr="004E25A7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- Karlsruhe Institute of Technology (2015)</w:t>
      </w:r>
    </w:p>
    <w:p w:rsidR="004E25A7" w:rsidRPr="004E25A7" w:rsidRDefault="004E25A7" w:rsidP="004E25A7">
      <w:pPr>
        <w:pBdr>
          <w:bottom w:val="single" w:sz="4" w:space="1" w:color="auto"/>
        </w:pBdr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4E25A7">
        <w:rPr>
          <w:rFonts w:ascii="Verdana" w:eastAsia="Times New Roman" w:hAnsi="Verdana" w:cs="Times New Roman"/>
          <w:sz w:val="19"/>
          <w:szCs w:val="19"/>
          <w:lang w:eastAsia="fr-FR"/>
        </w:rPr>
        <w:t>ISEG Lecture - University of Hanover</w:t>
      </w:r>
    </w:p>
    <w:p w:rsidR="004E25A7" w:rsidRPr="004E25A7" w:rsidRDefault="004E25A7" w:rsidP="004E25A7">
      <w:pPr>
        <w:pBdr>
          <w:bottom w:val="single" w:sz="4" w:space="1" w:color="auto"/>
        </w:pBdr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4E25A7">
        <w:rPr>
          <w:rFonts w:ascii="Verdana" w:eastAsia="Times New Roman" w:hAnsi="Verdana" w:cs="Times New Roman"/>
          <w:sz w:val="19"/>
          <w:szCs w:val="19"/>
          <w:lang w:eastAsia="fr-FR"/>
        </w:rPr>
        <w:t>Research Seminar - University of Pisa (2015)</w:t>
      </w:r>
    </w:p>
    <w:p w:rsidR="004E25A7" w:rsidRPr="004E25A7" w:rsidRDefault="004E25A7" w:rsidP="004E25A7">
      <w:pPr>
        <w:pBdr>
          <w:bottom w:val="single" w:sz="4" w:space="1" w:color="auto"/>
        </w:pBdr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4E25A7">
        <w:rPr>
          <w:rFonts w:ascii="Verdana" w:eastAsia="Times New Roman" w:hAnsi="Verdana" w:cs="Times New Roman"/>
          <w:sz w:val="19"/>
          <w:szCs w:val="19"/>
          <w:lang w:eastAsia="fr-FR"/>
        </w:rPr>
        <w:t>Research Seminar - University of Bordeaux (2015)</w:t>
      </w:r>
    </w:p>
    <w:p w:rsidR="004E25A7" w:rsidRPr="004E25A7" w:rsidRDefault="004E25A7" w:rsidP="004E25A7">
      <w:pPr>
        <w:pBdr>
          <w:bottom w:val="single" w:sz="4" w:space="1" w:color="auto"/>
        </w:pBdr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4E25A7">
        <w:rPr>
          <w:rFonts w:ascii="Verdana" w:eastAsia="Times New Roman" w:hAnsi="Verdana" w:cs="Times New Roman"/>
          <w:sz w:val="19"/>
          <w:szCs w:val="19"/>
          <w:lang w:eastAsia="fr-FR"/>
        </w:rPr>
        <w:t>Visiting Scholars Seminar - Swinburne University of Technology, Melbourne (2014)</w:t>
      </w:r>
    </w:p>
    <w:p w:rsidR="004E25A7" w:rsidRPr="004E25A7" w:rsidRDefault="004E25A7" w:rsidP="004E25A7">
      <w:pPr>
        <w:pBdr>
          <w:bottom w:val="single" w:sz="4" w:space="1" w:color="auto"/>
        </w:pBdr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4E25A7">
        <w:rPr>
          <w:rFonts w:ascii="Verdana" w:eastAsia="Times New Roman" w:hAnsi="Verdana" w:cs="Times New Roman"/>
          <w:sz w:val="19"/>
          <w:szCs w:val="19"/>
          <w:lang w:eastAsia="fr-FR"/>
        </w:rPr>
        <w:t>Cluster and Networks Seminar - Universitat Jaume I de Castelló, Spain (2013)</w:t>
      </w:r>
    </w:p>
    <w:p w:rsidR="004E25A7" w:rsidRPr="004E25A7" w:rsidRDefault="004E25A7" w:rsidP="004E25A7">
      <w:pPr>
        <w:pBdr>
          <w:bottom w:val="single" w:sz="4" w:space="1" w:color="auto"/>
        </w:pBdr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4E25A7">
        <w:rPr>
          <w:rFonts w:ascii="Verdana" w:eastAsia="Times New Roman" w:hAnsi="Verdana" w:cs="Times New Roman"/>
          <w:sz w:val="19"/>
          <w:szCs w:val="19"/>
          <w:lang w:eastAsia="fr-FR"/>
        </w:rPr>
        <w:t xml:space="preserve">International Workshop on Regional Development - INRA Paris (2011) </w:t>
      </w:r>
    </w:p>
    <w:p w:rsidR="003E7913" w:rsidRDefault="004E25A7" w:rsidP="004E25A7">
      <w:pPr>
        <w:pBdr>
          <w:bottom w:val="single" w:sz="4" w:space="1" w:color="auto"/>
        </w:pBdr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4E25A7">
        <w:rPr>
          <w:rFonts w:ascii="Verdana" w:eastAsia="Times New Roman" w:hAnsi="Verdana" w:cs="Times New Roman"/>
          <w:sz w:val="19"/>
          <w:szCs w:val="19"/>
          <w:lang w:eastAsia="fr-FR"/>
        </w:rPr>
        <w:lastRenderedPageBreak/>
        <w:t>Regional Innovation and Growth - University of Pécs, Hungary (2011)</w:t>
      </w:r>
    </w:p>
    <w:p w:rsidR="00234692" w:rsidRDefault="00234692" w:rsidP="00443DA8">
      <w:pPr>
        <w:pBdr>
          <w:bottom w:val="single" w:sz="4" w:space="1" w:color="auto"/>
        </w:pBdr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</w:p>
    <w:p w:rsidR="00234692" w:rsidRPr="00005CF6" w:rsidRDefault="00234692" w:rsidP="00234692">
      <w:pPr>
        <w:pBdr>
          <w:bottom w:val="single" w:sz="4" w:space="1" w:color="auto"/>
        </w:pBdr>
        <w:spacing w:after="0" w:line="300" w:lineRule="auto"/>
        <w:jc w:val="both"/>
        <w:rPr>
          <w:rFonts w:ascii="Verdana" w:hAnsi="Verdana" w:cs="Times New Roman"/>
          <w:b/>
          <w:bCs/>
          <w:sz w:val="19"/>
          <w:szCs w:val="19"/>
        </w:rPr>
      </w:pPr>
      <w:r>
        <w:rPr>
          <w:rFonts w:ascii="Verdana" w:hAnsi="Verdana" w:cs="Times New Roman"/>
          <w:b/>
          <w:sz w:val="19"/>
          <w:szCs w:val="19"/>
        </w:rPr>
        <w:t xml:space="preserve">Short-term visits </w:t>
      </w:r>
    </w:p>
    <w:p w:rsidR="00234692" w:rsidRPr="00005CF6" w:rsidRDefault="00234692" w:rsidP="00234692">
      <w:pPr>
        <w:spacing w:after="0" w:line="300" w:lineRule="auto"/>
        <w:jc w:val="both"/>
        <w:rPr>
          <w:rFonts w:ascii="Verdana" w:hAnsi="Verdana" w:cs="Times New Roman"/>
          <w:sz w:val="19"/>
          <w:szCs w:val="19"/>
        </w:rPr>
      </w:pPr>
    </w:p>
    <w:p w:rsidR="00C51C69" w:rsidRDefault="00C51C69" w:rsidP="00284825">
      <w:pPr>
        <w:spacing w:after="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University of Pécs (</w:t>
      </w:r>
      <w:r>
        <w:rPr>
          <w:rFonts w:ascii="Verdana" w:eastAsia="Times New Roman" w:hAnsi="Verdana" w:cs="Times New Roman"/>
          <w:sz w:val="19"/>
          <w:szCs w:val="19"/>
          <w:lang w:eastAsia="fr-FR"/>
        </w:rPr>
        <w:t>July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</w:t>
      </w:r>
      <w:r>
        <w:rPr>
          <w:rFonts w:ascii="Verdana" w:eastAsia="Times New Roman" w:hAnsi="Verdana" w:cs="Times New Roman"/>
          <w:sz w:val="19"/>
          <w:szCs w:val="19"/>
          <w:lang w:eastAsia="fr-FR"/>
        </w:rPr>
        <w:t>2017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)</w:t>
      </w:r>
    </w:p>
    <w:p w:rsidR="00234692" w:rsidRDefault="00234692" w:rsidP="00234692">
      <w:pPr>
        <w:pBdr>
          <w:bottom w:val="single" w:sz="4" w:space="1" w:color="auto"/>
        </w:pBdr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234692">
        <w:rPr>
          <w:rFonts w:ascii="Verdana" w:eastAsia="Times New Roman" w:hAnsi="Verdana" w:cs="Times New Roman"/>
          <w:sz w:val="19"/>
          <w:szCs w:val="19"/>
          <w:lang w:eastAsia="fr-FR"/>
        </w:rPr>
        <w:t>Media Lab, Massachusetts Institute of Technology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</w:t>
      </w:r>
      <w:r>
        <w:rPr>
          <w:rFonts w:ascii="Verdana" w:eastAsia="Times New Roman" w:hAnsi="Verdana" w:cs="Times New Roman"/>
          <w:sz w:val="19"/>
          <w:szCs w:val="19"/>
          <w:lang w:eastAsia="fr-FR"/>
        </w:rPr>
        <w:t>(</w:t>
      </w:r>
      <w:r w:rsidR="00C51C69">
        <w:rPr>
          <w:rFonts w:ascii="Verdana" w:eastAsia="Times New Roman" w:hAnsi="Verdana" w:cs="Times New Roman"/>
          <w:sz w:val="19"/>
          <w:szCs w:val="19"/>
          <w:lang w:eastAsia="fr-FR"/>
        </w:rPr>
        <w:t>April</w:t>
      </w:r>
      <w:r>
        <w:rPr>
          <w:rFonts w:ascii="Verdana" w:eastAsia="Times New Roman" w:hAnsi="Verdana" w:cs="Times New Roman"/>
          <w:sz w:val="19"/>
          <w:szCs w:val="19"/>
          <w:lang w:eastAsia="fr-FR"/>
        </w:rPr>
        <w:t>-May 2017)</w:t>
      </w:r>
    </w:p>
    <w:p w:rsidR="00C51C69" w:rsidRDefault="00C51C69" w:rsidP="00234692">
      <w:pPr>
        <w:pBdr>
          <w:bottom w:val="single" w:sz="4" w:space="1" w:color="auto"/>
        </w:pBdr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>
        <w:rPr>
          <w:rFonts w:ascii="Verdana" w:eastAsia="Times New Roman" w:hAnsi="Verdana" w:cs="Times New Roman"/>
          <w:sz w:val="19"/>
          <w:szCs w:val="19"/>
          <w:lang w:eastAsia="fr-FR"/>
        </w:rPr>
        <w:t>University of Florence (Feb. 2017)</w:t>
      </w:r>
    </w:p>
    <w:p w:rsidR="00234692" w:rsidRDefault="00234692" w:rsidP="00234692">
      <w:pPr>
        <w:pBdr>
          <w:bottom w:val="single" w:sz="4" w:space="1" w:color="auto"/>
        </w:pBdr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University of </w:t>
      </w:r>
      <w:r>
        <w:rPr>
          <w:rFonts w:ascii="Verdana" w:eastAsia="Times New Roman" w:hAnsi="Verdana" w:cs="Times New Roman"/>
          <w:sz w:val="19"/>
          <w:szCs w:val="19"/>
          <w:lang w:eastAsia="fr-FR"/>
        </w:rPr>
        <w:t xml:space="preserve">Toulouse 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(</w:t>
      </w:r>
      <w:r w:rsidR="00C51C69">
        <w:rPr>
          <w:rFonts w:ascii="Verdana" w:eastAsia="Times New Roman" w:hAnsi="Verdana" w:cs="Times New Roman"/>
          <w:sz w:val="19"/>
          <w:szCs w:val="19"/>
          <w:lang w:eastAsia="fr-FR"/>
        </w:rPr>
        <w:t>Nov. 2016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)</w:t>
      </w:r>
    </w:p>
    <w:p w:rsidR="00C51C69" w:rsidRDefault="00C51C69" w:rsidP="00234692">
      <w:pPr>
        <w:pBdr>
          <w:bottom w:val="single" w:sz="4" w:space="1" w:color="auto"/>
        </w:pBdr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>
        <w:rPr>
          <w:rFonts w:ascii="Verdana" w:eastAsia="Times New Roman" w:hAnsi="Verdana" w:cs="Times New Roman"/>
          <w:sz w:val="19"/>
          <w:szCs w:val="19"/>
          <w:lang w:eastAsia="fr-FR"/>
        </w:rPr>
        <w:t>University of Pisa (Feb. 2016)</w:t>
      </w:r>
    </w:p>
    <w:p w:rsidR="00B94311" w:rsidRDefault="00234692" w:rsidP="005A2035">
      <w:pPr>
        <w:pBdr>
          <w:bottom w:val="single" w:sz="4" w:space="1" w:color="auto"/>
        </w:pBdr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234692">
        <w:rPr>
          <w:rFonts w:ascii="Verdana" w:eastAsia="Times New Roman" w:hAnsi="Verdana" w:cs="Times New Roman"/>
          <w:sz w:val="19"/>
          <w:szCs w:val="19"/>
          <w:lang w:eastAsia="fr-FR"/>
        </w:rPr>
        <w:t>John F. Kennedy School of Government, Harvard University</w:t>
      </w:r>
      <w:r w:rsidR="00C51C69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(May 2015)</w:t>
      </w:r>
    </w:p>
    <w:p w:rsidR="00B94311" w:rsidRPr="00005CF6" w:rsidRDefault="00B94311" w:rsidP="005A2035">
      <w:pPr>
        <w:pBdr>
          <w:bottom w:val="single" w:sz="4" w:space="1" w:color="auto"/>
        </w:pBdr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</w:p>
    <w:p w:rsidR="007B46B0" w:rsidRPr="00005CF6" w:rsidRDefault="007B46B0" w:rsidP="007B46B0">
      <w:pPr>
        <w:pBdr>
          <w:bottom w:val="single" w:sz="4" w:space="1" w:color="auto"/>
        </w:pBdr>
        <w:spacing w:after="0" w:line="300" w:lineRule="auto"/>
        <w:jc w:val="both"/>
        <w:rPr>
          <w:rFonts w:ascii="Verdana" w:hAnsi="Verdana" w:cs="Times New Roman"/>
          <w:b/>
          <w:bCs/>
          <w:sz w:val="19"/>
          <w:szCs w:val="19"/>
        </w:rPr>
      </w:pPr>
      <w:r w:rsidRPr="00005CF6">
        <w:rPr>
          <w:rFonts w:ascii="Verdana" w:hAnsi="Verdana" w:cs="Times New Roman"/>
          <w:b/>
          <w:sz w:val="19"/>
          <w:szCs w:val="19"/>
        </w:rPr>
        <w:t>Articles in Peer-Reviewed Journals</w:t>
      </w:r>
      <w:r w:rsidR="00A97C90">
        <w:rPr>
          <w:rFonts w:ascii="Verdana" w:hAnsi="Verdana" w:cs="Times New Roman"/>
          <w:b/>
          <w:sz w:val="19"/>
          <w:szCs w:val="19"/>
        </w:rPr>
        <w:t xml:space="preserve"> (18</w:t>
      </w:r>
      <w:r w:rsidR="00284825">
        <w:rPr>
          <w:rFonts w:ascii="Verdana" w:hAnsi="Verdana" w:cs="Times New Roman"/>
          <w:b/>
          <w:sz w:val="19"/>
          <w:szCs w:val="19"/>
        </w:rPr>
        <w:t>)</w:t>
      </w:r>
    </w:p>
    <w:p w:rsidR="007B46B0" w:rsidRPr="00005CF6" w:rsidRDefault="007B46B0" w:rsidP="007B46B0">
      <w:pPr>
        <w:spacing w:after="0" w:line="300" w:lineRule="auto"/>
        <w:jc w:val="both"/>
        <w:rPr>
          <w:rFonts w:ascii="Verdana" w:hAnsi="Verdana" w:cs="Times New Roman"/>
          <w:sz w:val="19"/>
          <w:szCs w:val="19"/>
        </w:rPr>
      </w:pPr>
    </w:p>
    <w:p w:rsidR="00284825" w:rsidRDefault="00A97C90" w:rsidP="00284825">
      <w:pPr>
        <w:spacing w:after="140" w:line="300" w:lineRule="auto"/>
        <w:jc w:val="both"/>
        <w:rPr>
          <w:rFonts w:ascii="Verdana" w:eastAsia="Times New Roman" w:hAnsi="Verdana" w:cs="Times New Roman"/>
          <w:i/>
          <w:sz w:val="19"/>
          <w:szCs w:val="19"/>
          <w:lang w:eastAsia="fr-FR"/>
        </w:rPr>
      </w:pPr>
      <w:r>
        <w:rPr>
          <w:rFonts w:ascii="Verdana" w:eastAsia="Times New Roman" w:hAnsi="Verdana" w:cs="Times New Roman"/>
          <w:sz w:val="19"/>
          <w:szCs w:val="19"/>
          <w:lang w:eastAsia="fr-FR"/>
        </w:rPr>
        <w:t>18</w:t>
      </w:r>
      <w:r w:rsidR="00A94BE9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. </w:t>
      </w:r>
      <w:r w:rsidRPr="00A97C90">
        <w:rPr>
          <w:rFonts w:ascii="Verdana" w:eastAsia="Times New Roman" w:hAnsi="Verdana" w:cs="Times New Roman"/>
          <w:sz w:val="19"/>
          <w:szCs w:val="19"/>
          <w:lang w:eastAsia="fr-FR"/>
        </w:rPr>
        <w:t xml:space="preserve">Hidalgo, C., Balland, P.A., Boschma, R., Delgado, M., Feldman, M., Frenken, K., Glaeser, E., He, C., Kogler, D., Morrison, A.,  Neffke, F., Rigby, D., Stern, S., Zheng, S., and Zhu, S. (2018)  The Principle of Relatedness, </w:t>
      </w:r>
      <w:r w:rsidRPr="00A97C90">
        <w:rPr>
          <w:rFonts w:ascii="Verdana" w:eastAsia="Times New Roman" w:hAnsi="Verdana" w:cs="Times New Roman"/>
          <w:i/>
          <w:sz w:val="19"/>
          <w:szCs w:val="19"/>
          <w:lang w:eastAsia="fr-FR"/>
        </w:rPr>
        <w:t>Proceedings of the 20th International Conference on Complex Systems, forthcoming.</w:t>
      </w:r>
    </w:p>
    <w:p w:rsidR="00A97C90" w:rsidRDefault="00A97C90" w:rsidP="00A97C90">
      <w:pPr>
        <w:spacing w:after="1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>
        <w:rPr>
          <w:rFonts w:ascii="Verdana" w:eastAsia="Times New Roman" w:hAnsi="Verdana" w:cs="Times New Roman"/>
          <w:sz w:val="19"/>
          <w:szCs w:val="19"/>
          <w:lang w:eastAsia="fr-FR"/>
        </w:rPr>
        <w:t>17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. </w:t>
      </w:r>
      <w:r w:rsidRPr="00C51C69">
        <w:rPr>
          <w:rFonts w:ascii="Verdana" w:eastAsia="Times New Roman" w:hAnsi="Verdana" w:cs="Times New Roman"/>
          <w:sz w:val="19"/>
          <w:szCs w:val="19"/>
          <w:lang w:eastAsia="fr-FR"/>
        </w:rPr>
        <w:t>Balland, P.A., Boschma, R., C</w:t>
      </w:r>
      <w:r>
        <w:rPr>
          <w:rFonts w:ascii="Verdana" w:eastAsia="Times New Roman" w:hAnsi="Verdana" w:cs="Times New Roman"/>
          <w:sz w:val="19"/>
          <w:szCs w:val="19"/>
          <w:lang w:eastAsia="fr-FR"/>
        </w:rPr>
        <w:t xml:space="preserve">respo, J. and Rigby, D. (2018) </w:t>
      </w:r>
      <w:r w:rsidRPr="00C51C69">
        <w:rPr>
          <w:rFonts w:ascii="Verdana" w:eastAsia="Times New Roman" w:hAnsi="Verdana" w:cs="Times New Roman"/>
          <w:sz w:val="19"/>
          <w:szCs w:val="19"/>
          <w:lang w:eastAsia="fr-FR"/>
        </w:rPr>
        <w:t xml:space="preserve">Smart Specialization policy in the EU: Relatedness, Knowledge Complexity and Regional Diversification, </w:t>
      </w:r>
      <w:r>
        <w:rPr>
          <w:rFonts w:ascii="Verdana" w:eastAsia="Times New Roman" w:hAnsi="Verdana" w:cs="Verdana"/>
          <w:i/>
          <w:sz w:val="19"/>
          <w:szCs w:val="19"/>
          <w:lang w:eastAsia="fr-FR"/>
        </w:rPr>
        <w:t>Regional Studies</w:t>
      </w:r>
      <w:r w:rsidRPr="007F4BE9">
        <w:rPr>
          <w:rFonts w:ascii="Verdana" w:eastAsia="Times New Roman" w:hAnsi="Verdana" w:cs="Times New Roman"/>
          <w:i/>
          <w:sz w:val="19"/>
          <w:szCs w:val="19"/>
          <w:lang w:eastAsia="fr-FR"/>
        </w:rPr>
        <w:t>, forthcoming</w:t>
      </w:r>
      <w:r>
        <w:rPr>
          <w:rFonts w:ascii="Verdana" w:eastAsia="Times New Roman" w:hAnsi="Verdana" w:cs="Times New Roman"/>
          <w:i/>
          <w:sz w:val="19"/>
          <w:szCs w:val="19"/>
          <w:lang w:eastAsia="fr-FR"/>
        </w:rPr>
        <w:t>.</w:t>
      </w:r>
    </w:p>
    <w:p w:rsidR="00A97C90" w:rsidRPr="00A97C90" w:rsidRDefault="00A97C90" w:rsidP="00284825">
      <w:pPr>
        <w:spacing w:after="140" w:line="300" w:lineRule="auto"/>
        <w:jc w:val="both"/>
        <w:rPr>
          <w:rFonts w:ascii="Verdana" w:eastAsia="Times New Roman" w:hAnsi="Verdana" w:cs="Times New Roman"/>
          <w:i/>
          <w:sz w:val="19"/>
          <w:szCs w:val="19"/>
          <w:lang w:val="fr-FR" w:eastAsia="fr-FR"/>
        </w:rPr>
      </w:pPr>
      <w:r w:rsidRPr="00A97C90">
        <w:rPr>
          <w:rFonts w:ascii="Verdana" w:eastAsia="Times New Roman" w:hAnsi="Verdana" w:cs="Times New Roman"/>
          <w:sz w:val="19"/>
          <w:szCs w:val="19"/>
          <w:lang w:val="fr-FR" w:eastAsia="fr-FR"/>
        </w:rPr>
        <w:t xml:space="preserve">16. </w:t>
      </w:r>
      <w:r w:rsidRPr="00A97C90">
        <w:rPr>
          <w:rFonts w:ascii="Verdana" w:eastAsia="Times New Roman" w:hAnsi="Verdana" w:cs="Times New Roman"/>
          <w:sz w:val="19"/>
          <w:szCs w:val="19"/>
          <w:lang w:val="fr-FR" w:eastAsia="fr-FR"/>
        </w:rPr>
        <w:t xml:space="preserve">Vicente, J., Balland, P.A., and </w:t>
      </w:r>
      <w:proofErr w:type="spellStart"/>
      <w:r w:rsidRPr="00A97C90">
        <w:rPr>
          <w:rFonts w:ascii="Verdana" w:eastAsia="Times New Roman" w:hAnsi="Verdana" w:cs="Times New Roman"/>
          <w:sz w:val="19"/>
          <w:szCs w:val="19"/>
          <w:lang w:val="fr-FR" w:eastAsia="fr-FR"/>
        </w:rPr>
        <w:t>Crespo</w:t>
      </w:r>
      <w:proofErr w:type="spellEnd"/>
      <w:r w:rsidRPr="00A97C90">
        <w:rPr>
          <w:rFonts w:ascii="Verdana" w:eastAsia="Times New Roman" w:hAnsi="Verdana" w:cs="Times New Roman"/>
          <w:sz w:val="19"/>
          <w:szCs w:val="19"/>
          <w:lang w:val="fr-FR" w:eastAsia="fr-FR"/>
        </w:rPr>
        <w:t xml:space="preserve">, J. (2018) Les fondements micro du changement structurel régional: Que nous enseignent 25 ans de proximités?, </w:t>
      </w:r>
      <w:r w:rsidRPr="00A97C90">
        <w:rPr>
          <w:rFonts w:ascii="Verdana" w:eastAsia="Times New Roman" w:hAnsi="Verdana" w:cs="Times New Roman"/>
          <w:i/>
          <w:sz w:val="19"/>
          <w:szCs w:val="19"/>
          <w:lang w:val="fr-FR" w:eastAsia="fr-FR"/>
        </w:rPr>
        <w:t xml:space="preserve">Revue d'Économie Régionale &amp; Urbaine, </w:t>
      </w:r>
      <w:proofErr w:type="spellStart"/>
      <w:r w:rsidRPr="00A97C90">
        <w:rPr>
          <w:rFonts w:ascii="Verdana" w:eastAsia="Times New Roman" w:hAnsi="Verdana" w:cs="Times New Roman"/>
          <w:i/>
          <w:sz w:val="19"/>
          <w:szCs w:val="19"/>
          <w:lang w:val="fr-FR" w:eastAsia="fr-FR"/>
        </w:rPr>
        <w:t>forthcoming</w:t>
      </w:r>
      <w:proofErr w:type="spellEnd"/>
      <w:r w:rsidRPr="00A97C90">
        <w:rPr>
          <w:rFonts w:ascii="Verdana" w:eastAsia="Times New Roman" w:hAnsi="Verdana" w:cs="Times New Roman"/>
          <w:i/>
          <w:sz w:val="19"/>
          <w:szCs w:val="19"/>
          <w:lang w:val="fr-FR" w:eastAsia="fr-FR"/>
        </w:rPr>
        <w:t>.</w:t>
      </w:r>
    </w:p>
    <w:p w:rsidR="007B46B0" w:rsidRDefault="00284825" w:rsidP="00443DA8">
      <w:pPr>
        <w:spacing w:after="1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>
        <w:rPr>
          <w:rFonts w:ascii="Verdana" w:eastAsia="Times New Roman" w:hAnsi="Verdana" w:cs="Times New Roman"/>
          <w:sz w:val="19"/>
          <w:szCs w:val="19"/>
          <w:lang w:eastAsia="fr-FR"/>
        </w:rPr>
        <w:t xml:space="preserve">15. </w:t>
      </w:r>
      <w:r w:rsidR="007F4BE9" w:rsidRPr="007F4BE9">
        <w:rPr>
          <w:rFonts w:ascii="Verdana" w:eastAsia="Times New Roman" w:hAnsi="Verdana" w:cs="Times New Roman"/>
          <w:sz w:val="19"/>
          <w:szCs w:val="19"/>
          <w:lang w:eastAsia="fr-FR"/>
        </w:rPr>
        <w:t>Giuliani, E., Balland, P.A., and Matta, A. (201</w:t>
      </w:r>
      <w:r w:rsidR="001932F6">
        <w:rPr>
          <w:rFonts w:ascii="Verdana" w:eastAsia="Times New Roman" w:hAnsi="Verdana" w:cs="Times New Roman"/>
          <w:sz w:val="19"/>
          <w:szCs w:val="19"/>
          <w:lang w:eastAsia="fr-FR"/>
        </w:rPr>
        <w:t>8</w:t>
      </w:r>
      <w:r w:rsidR="007F4BE9" w:rsidRPr="007F4BE9">
        <w:rPr>
          <w:rFonts w:ascii="Verdana" w:eastAsia="Times New Roman" w:hAnsi="Verdana" w:cs="Times New Roman"/>
          <w:sz w:val="19"/>
          <w:szCs w:val="19"/>
          <w:lang w:eastAsia="fr-FR"/>
        </w:rPr>
        <w:t xml:space="preserve">) Straining but not thriving: Understanding network dynamics in underperforming industrial clusters, </w:t>
      </w:r>
      <w:r w:rsidR="007F4BE9" w:rsidRPr="007F4BE9">
        <w:rPr>
          <w:rFonts w:ascii="Verdana" w:eastAsia="Times New Roman" w:hAnsi="Verdana" w:cs="Times New Roman"/>
          <w:i/>
          <w:sz w:val="19"/>
          <w:szCs w:val="19"/>
          <w:lang w:eastAsia="fr-FR"/>
        </w:rPr>
        <w:t>Journal of Economic Geography, forthcoming</w:t>
      </w:r>
      <w:r w:rsidR="007F4BE9">
        <w:rPr>
          <w:rFonts w:ascii="Verdana" w:eastAsia="Times New Roman" w:hAnsi="Verdana" w:cs="Times New Roman"/>
          <w:i/>
          <w:sz w:val="19"/>
          <w:szCs w:val="19"/>
          <w:lang w:eastAsia="fr-FR"/>
        </w:rPr>
        <w:t>.</w:t>
      </w:r>
    </w:p>
    <w:p w:rsidR="007F4BE9" w:rsidRPr="00005CF6" w:rsidRDefault="00284825" w:rsidP="00443DA8">
      <w:pPr>
        <w:spacing w:after="1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>
        <w:rPr>
          <w:rFonts w:ascii="Verdana" w:eastAsia="Times New Roman" w:hAnsi="Verdana" w:cs="Times New Roman"/>
          <w:sz w:val="19"/>
          <w:szCs w:val="19"/>
          <w:lang w:eastAsia="fr-FR"/>
        </w:rPr>
        <w:t>14</w:t>
      </w:r>
      <w:r w:rsidR="007F4BE9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. Petralia, S., Balland, P.A., </w:t>
      </w:r>
      <w:r w:rsidR="007F4BE9" w:rsidRPr="00005CF6">
        <w:rPr>
          <w:rFonts w:ascii="Verdana" w:eastAsia="Times New Roman" w:hAnsi="Verdana" w:cs="Times New Roman"/>
          <w:noProof/>
          <w:sz w:val="19"/>
          <w:szCs w:val="19"/>
          <w:lang w:eastAsia="fr-FR"/>
        </w:rPr>
        <w:t>and</w:t>
      </w:r>
      <w:r w:rsidR="007F4BE9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Morrison, A. (2017) Climbing the Ladder of Technological Development, </w:t>
      </w:r>
      <w:r w:rsidR="007F4BE9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 xml:space="preserve">Research Policy, </w:t>
      </w:r>
      <w:r w:rsidR="007F4BE9" w:rsidRPr="00005CF6">
        <w:rPr>
          <w:rFonts w:ascii="Verdana" w:eastAsia="Times New Roman" w:hAnsi="Verdana" w:cs="Times New Roman"/>
          <w:b/>
          <w:sz w:val="19"/>
          <w:szCs w:val="19"/>
          <w:lang w:eastAsia="fr-FR"/>
        </w:rPr>
        <w:t>46</w:t>
      </w:r>
      <w:r w:rsidR="007F4BE9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(5): 956–969.</w:t>
      </w:r>
    </w:p>
    <w:p w:rsidR="00F604D9" w:rsidRPr="00005CF6" w:rsidRDefault="00284825" w:rsidP="00443DA8">
      <w:pPr>
        <w:spacing w:after="140" w:line="300" w:lineRule="auto"/>
        <w:jc w:val="both"/>
        <w:rPr>
          <w:rFonts w:ascii="Verdana" w:eastAsia="Times New Roman" w:hAnsi="Verdana" w:cs="Times New Roman"/>
          <w:i/>
          <w:sz w:val="19"/>
          <w:szCs w:val="19"/>
          <w:lang w:eastAsia="fr-FR"/>
        </w:rPr>
      </w:pPr>
      <w:r>
        <w:rPr>
          <w:rFonts w:ascii="Verdana" w:eastAsia="Times New Roman" w:hAnsi="Verdana" w:cs="Times New Roman"/>
          <w:sz w:val="19"/>
          <w:szCs w:val="19"/>
          <w:lang w:eastAsia="fr-FR"/>
        </w:rPr>
        <w:t>13</w:t>
      </w:r>
      <w:r w:rsidR="00F604D9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. Balland, P.A., </w:t>
      </w:r>
      <w:r w:rsidR="00F604D9" w:rsidRPr="00005CF6">
        <w:rPr>
          <w:rFonts w:ascii="Verdana" w:eastAsia="Times New Roman" w:hAnsi="Verdana" w:cs="Times New Roman"/>
          <w:noProof/>
          <w:sz w:val="19"/>
          <w:szCs w:val="19"/>
          <w:lang w:eastAsia="fr-FR"/>
        </w:rPr>
        <w:t>and</w:t>
      </w:r>
      <w:r w:rsidR="00F604D9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Rigby, D. (2017) The Geography of Complex Knowledge, </w:t>
      </w:r>
      <w:r w:rsidR="00F604D9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 xml:space="preserve">Economic Geography, </w:t>
      </w:r>
      <w:r w:rsidR="00F604D9" w:rsidRPr="00005CF6">
        <w:rPr>
          <w:rFonts w:ascii="Verdana" w:eastAsia="Times New Roman" w:hAnsi="Verdana" w:cs="Times New Roman"/>
          <w:b/>
          <w:sz w:val="19"/>
          <w:szCs w:val="19"/>
          <w:lang w:eastAsia="fr-FR"/>
        </w:rPr>
        <w:t xml:space="preserve">93 </w:t>
      </w:r>
      <w:r w:rsidR="00F604D9" w:rsidRPr="00005CF6">
        <w:rPr>
          <w:rFonts w:ascii="Verdana" w:eastAsia="Times New Roman" w:hAnsi="Verdana" w:cs="Times New Roman"/>
          <w:sz w:val="19"/>
          <w:szCs w:val="19"/>
          <w:lang w:eastAsia="fr-FR"/>
        </w:rPr>
        <w:t>(1): 1-23.</w:t>
      </w:r>
    </w:p>
    <w:p w:rsidR="00A94BE9" w:rsidRPr="00005CF6" w:rsidRDefault="00284825" w:rsidP="00443DA8">
      <w:pPr>
        <w:spacing w:after="1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>
        <w:rPr>
          <w:rFonts w:ascii="Verdana" w:eastAsia="Times New Roman" w:hAnsi="Verdana" w:cs="Times New Roman"/>
          <w:sz w:val="19"/>
          <w:szCs w:val="19"/>
          <w:lang w:eastAsia="fr-FR"/>
        </w:rPr>
        <w:t>12</w:t>
      </w:r>
      <w:r w:rsidR="00A94BE9" w:rsidRPr="00005CF6">
        <w:rPr>
          <w:rFonts w:ascii="Verdana" w:eastAsia="Times New Roman" w:hAnsi="Verdana" w:cs="Times New Roman"/>
          <w:sz w:val="19"/>
          <w:szCs w:val="19"/>
          <w:lang w:eastAsia="fr-FR"/>
        </w:rPr>
        <w:t>. Heimeriks, G.</w:t>
      </w:r>
      <w:r w:rsidR="005D42E8" w:rsidRPr="00005CF6">
        <w:rPr>
          <w:rFonts w:ascii="Verdana" w:eastAsia="Times New Roman" w:hAnsi="Verdana" w:cs="Times New Roman"/>
          <w:sz w:val="19"/>
          <w:szCs w:val="19"/>
          <w:lang w:eastAsia="fr-FR"/>
        </w:rPr>
        <w:t>,</w:t>
      </w:r>
      <w:r w:rsidR="00A94BE9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</w:t>
      </w:r>
      <w:r w:rsidR="00A94BE9" w:rsidRPr="00005CF6">
        <w:rPr>
          <w:rFonts w:ascii="Verdana" w:eastAsia="Times New Roman" w:hAnsi="Verdana" w:cs="Times New Roman"/>
          <w:noProof/>
          <w:sz w:val="19"/>
          <w:szCs w:val="19"/>
          <w:lang w:eastAsia="fr-FR"/>
        </w:rPr>
        <w:t>and</w:t>
      </w:r>
      <w:r w:rsidR="00A94BE9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Balland, P.A. (2016) How Smart is Specialisation? An Analysis of Specialisation Patterns in Knowledge Production, </w:t>
      </w:r>
      <w:r w:rsidR="00A94BE9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 xml:space="preserve">Science and Public Policy, </w:t>
      </w:r>
      <w:r w:rsidR="00D41749" w:rsidRPr="00005CF6">
        <w:rPr>
          <w:rFonts w:ascii="Verdana" w:eastAsia="Times New Roman" w:hAnsi="Verdana" w:cs="Times New Roman"/>
          <w:b/>
          <w:sz w:val="19"/>
          <w:szCs w:val="19"/>
          <w:lang w:eastAsia="fr-FR"/>
        </w:rPr>
        <w:t>43</w:t>
      </w:r>
      <w:r w:rsidR="00D41749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(4): 562-574.</w:t>
      </w:r>
    </w:p>
    <w:p w:rsidR="003C3B67" w:rsidRPr="00005CF6" w:rsidRDefault="00284825" w:rsidP="00443DA8">
      <w:pPr>
        <w:spacing w:after="1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>
        <w:rPr>
          <w:rFonts w:ascii="Verdana" w:eastAsia="Times New Roman" w:hAnsi="Verdana" w:cs="Times New Roman"/>
          <w:sz w:val="19"/>
          <w:szCs w:val="19"/>
          <w:lang w:eastAsia="fr-FR"/>
        </w:rPr>
        <w:t>11</w:t>
      </w:r>
      <w:r w:rsidR="003C3B67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. Balland, P.A., Belso-Martinez, J.A., and Morrison, A. (2016) The Dynamics of Technical and Business Knowledge Networks in Industrial Clusters: Embeddedness, status or proximity?, </w:t>
      </w:r>
      <w:r w:rsidR="003C3B67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Economic Geography</w:t>
      </w:r>
      <w:r w:rsidR="003C3B67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, </w:t>
      </w:r>
      <w:r w:rsidR="003C3B67" w:rsidRPr="00005CF6">
        <w:rPr>
          <w:rFonts w:ascii="Verdana" w:eastAsia="Times New Roman" w:hAnsi="Verdana" w:cs="Times New Roman"/>
          <w:b/>
          <w:sz w:val="19"/>
          <w:szCs w:val="19"/>
          <w:lang w:eastAsia="fr-FR"/>
        </w:rPr>
        <w:t xml:space="preserve">92 </w:t>
      </w:r>
      <w:r w:rsidR="003C3B67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(1): 35-60. </w:t>
      </w:r>
    </w:p>
    <w:p w:rsidR="007B46B0" w:rsidRPr="00005CF6" w:rsidRDefault="00284825" w:rsidP="00443DA8">
      <w:pPr>
        <w:spacing w:after="1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>
        <w:rPr>
          <w:rFonts w:ascii="Verdana" w:eastAsia="Times New Roman" w:hAnsi="Verdana" w:cs="Times New Roman"/>
          <w:sz w:val="19"/>
          <w:szCs w:val="19"/>
          <w:lang w:eastAsia="fr-FR"/>
        </w:rPr>
        <w:t>10</w:t>
      </w:r>
      <w:r w:rsidR="00A94BE9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. </w:t>
      </w:r>
      <w:r w:rsidR="007B46B0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Petralia, S., Balland, P.A., and Rigby, D. (2016) Unveiling the geography of historical patents in the United States from 1836 to 1975, </w:t>
      </w:r>
      <w:r w:rsidR="007B46B0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Scientific Data</w:t>
      </w:r>
      <w:r w:rsidR="00A94BE9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,</w:t>
      </w:r>
      <w:r w:rsidR="00A94BE9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</w:t>
      </w:r>
      <w:r w:rsidR="00A94BE9" w:rsidRPr="00005CF6">
        <w:rPr>
          <w:rFonts w:ascii="Verdana" w:eastAsia="Times New Roman" w:hAnsi="Verdana" w:cs="Times New Roman"/>
          <w:b/>
          <w:sz w:val="19"/>
          <w:szCs w:val="19"/>
          <w:lang w:eastAsia="fr-FR"/>
        </w:rPr>
        <w:t>3</w:t>
      </w:r>
      <w:r w:rsidR="00A94BE9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(160074): 1-14. </w:t>
      </w:r>
    </w:p>
    <w:p w:rsidR="007B46B0" w:rsidRPr="00005CF6" w:rsidRDefault="00284825" w:rsidP="00443DA8">
      <w:pPr>
        <w:spacing w:after="1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>
        <w:rPr>
          <w:rFonts w:ascii="Verdana" w:eastAsia="Times New Roman" w:hAnsi="Verdana" w:cs="Times New Roman"/>
          <w:sz w:val="19"/>
          <w:szCs w:val="19"/>
          <w:lang w:eastAsia="fr-FR"/>
        </w:rPr>
        <w:t>9</w:t>
      </w:r>
      <w:r w:rsidR="00A94BE9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. </w:t>
      </w:r>
      <w:r w:rsidR="007B46B0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Balland, P.A., Rigby, D., and Boschma, R. (2015) The Technological Resilience of U.S. Cities, </w:t>
      </w:r>
      <w:r w:rsidR="007B46B0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 xml:space="preserve">Cambridge Journal of Regions, </w:t>
      </w:r>
      <w:r w:rsidR="007B46B0" w:rsidRPr="00005CF6">
        <w:rPr>
          <w:rFonts w:ascii="Verdana" w:eastAsia="Times New Roman" w:hAnsi="Verdana" w:cs="Times New Roman"/>
          <w:i/>
          <w:noProof/>
          <w:sz w:val="19"/>
          <w:szCs w:val="19"/>
          <w:lang w:eastAsia="fr-FR"/>
        </w:rPr>
        <w:t>Economy</w:t>
      </w:r>
      <w:r w:rsidR="007B46B0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 xml:space="preserve"> and Society</w:t>
      </w:r>
      <w:r w:rsidR="007B46B0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, </w:t>
      </w:r>
      <w:r w:rsidR="007B46B0" w:rsidRPr="00005CF6">
        <w:rPr>
          <w:rFonts w:ascii="Verdana" w:eastAsia="Times New Roman" w:hAnsi="Verdana" w:cs="Times New Roman"/>
          <w:b/>
          <w:sz w:val="19"/>
          <w:szCs w:val="19"/>
          <w:lang w:eastAsia="fr-FR"/>
        </w:rPr>
        <w:t>8</w:t>
      </w:r>
      <w:r w:rsidR="007B46B0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(2): 167-184</w:t>
      </w:r>
      <w:r w:rsidR="00A94BE9" w:rsidRPr="00005CF6">
        <w:rPr>
          <w:rFonts w:ascii="Verdana" w:eastAsia="Times New Roman" w:hAnsi="Verdana" w:cs="Times New Roman"/>
          <w:sz w:val="19"/>
          <w:szCs w:val="19"/>
          <w:lang w:eastAsia="fr-FR"/>
        </w:rPr>
        <w:t>.</w:t>
      </w:r>
    </w:p>
    <w:p w:rsidR="007B46B0" w:rsidRPr="00005CF6" w:rsidRDefault="007F4BE9" w:rsidP="00443DA8">
      <w:pPr>
        <w:spacing w:after="1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>
        <w:rPr>
          <w:rFonts w:ascii="Verdana" w:eastAsia="Times New Roman" w:hAnsi="Verdana" w:cs="Times New Roman"/>
          <w:sz w:val="19"/>
          <w:szCs w:val="19"/>
          <w:lang w:eastAsia="fr-FR"/>
        </w:rPr>
        <w:t>8</w:t>
      </w:r>
      <w:r w:rsidR="00A94BE9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. </w:t>
      </w:r>
      <w:r w:rsidR="007B46B0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Balland, P.A., Boschma, R. and Frenken, K. (2015) Proximity and Innovation: From Statics to Dynamics, </w:t>
      </w:r>
      <w:r w:rsidR="007B46B0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Regional Studies</w:t>
      </w:r>
      <w:r w:rsidR="007B46B0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, </w:t>
      </w:r>
      <w:r w:rsidR="007B46B0" w:rsidRPr="00005CF6">
        <w:rPr>
          <w:rFonts w:ascii="Verdana" w:eastAsia="Times New Roman" w:hAnsi="Verdana" w:cs="Times New Roman"/>
          <w:b/>
          <w:sz w:val="19"/>
          <w:szCs w:val="19"/>
          <w:lang w:eastAsia="fr-FR"/>
        </w:rPr>
        <w:t>49</w:t>
      </w:r>
      <w:r w:rsidR="007B46B0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(6): 907-920</w:t>
      </w:r>
      <w:r w:rsidR="00A94BE9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. </w:t>
      </w:r>
    </w:p>
    <w:p w:rsidR="007B46B0" w:rsidRPr="00005CF6" w:rsidRDefault="00284825" w:rsidP="00443DA8">
      <w:pPr>
        <w:spacing w:after="1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>
        <w:rPr>
          <w:rFonts w:ascii="Verdana" w:eastAsia="Times New Roman" w:hAnsi="Verdana" w:cs="Times New Roman"/>
          <w:sz w:val="19"/>
          <w:szCs w:val="19"/>
          <w:lang w:eastAsia="fr-FR"/>
        </w:rPr>
        <w:t>7</w:t>
      </w:r>
      <w:r w:rsidR="00A94BE9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. </w:t>
      </w:r>
      <w:r w:rsidR="007B46B0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Boschma, R., Balland, P.A. and Kogler, D. (2015) Relatedness and Technological Change in Cities: The rise and fall of technological knowledge in U.S. metropolitan areas from 1981 to 2010, </w:t>
      </w:r>
      <w:r w:rsidR="007B46B0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Industrial and Corporate Change,</w:t>
      </w:r>
      <w:r w:rsidR="007B46B0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</w:t>
      </w:r>
      <w:r w:rsidR="007B46B0" w:rsidRPr="00005CF6">
        <w:rPr>
          <w:rFonts w:ascii="Verdana" w:eastAsia="Times New Roman" w:hAnsi="Verdana" w:cs="Times New Roman"/>
          <w:b/>
          <w:sz w:val="19"/>
          <w:szCs w:val="19"/>
          <w:lang w:eastAsia="fr-FR"/>
        </w:rPr>
        <w:t>24</w:t>
      </w:r>
      <w:r w:rsidR="007B46B0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(1): 223-250</w:t>
      </w:r>
      <w:r w:rsidR="00A94BE9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. </w:t>
      </w:r>
    </w:p>
    <w:p w:rsidR="007B46B0" w:rsidRPr="00005CF6" w:rsidRDefault="00284825" w:rsidP="00443DA8">
      <w:pPr>
        <w:spacing w:after="1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>
        <w:rPr>
          <w:rFonts w:ascii="Verdana" w:eastAsia="Times New Roman" w:hAnsi="Verdana" w:cs="Times New Roman"/>
          <w:sz w:val="19"/>
          <w:szCs w:val="19"/>
          <w:lang w:eastAsia="fr-FR"/>
        </w:rPr>
        <w:lastRenderedPageBreak/>
        <w:t>6</w:t>
      </w:r>
      <w:r w:rsidR="00A94BE9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. </w:t>
      </w:r>
      <w:r w:rsidR="007B46B0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Broekel, T., </w:t>
      </w:r>
      <w:r w:rsidR="007B46B0" w:rsidRPr="00005CF6">
        <w:rPr>
          <w:rFonts w:ascii="Verdana" w:eastAsia="Times New Roman" w:hAnsi="Verdana" w:cs="Times New Roman"/>
          <w:noProof/>
          <w:sz w:val="19"/>
          <w:szCs w:val="19"/>
          <w:lang w:eastAsia="fr-FR"/>
        </w:rPr>
        <w:t>Balland</w:t>
      </w:r>
      <w:r w:rsidR="005D42E8" w:rsidRPr="00005CF6">
        <w:rPr>
          <w:rFonts w:ascii="Verdana" w:eastAsia="Times New Roman" w:hAnsi="Verdana" w:cs="Times New Roman"/>
          <w:noProof/>
          <w:sz w:val="19"/>
          <w:szCs w:val="19"/>
          <w:lang w:eastAsia="fr-FR"/>
        </w:rPr>
        <w:t>,</w:t>
      </w:r>
      <w:r w:rsidR="007B46B0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P.A., Burger, M. and van Oort, F. (2014) Modeling Knowledge Networks in Economic Geography: A Discussion of Four Empirical Strategies, </w:t>
      </w:r>
      <w:r w:rsidR="007B46B0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The Annals of Regional Science</w:t>
      </w:r>
      <w:r w:rsidR="007B46B0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, </w:t>
      </w:r>
      <w:r w:rsidR="007B46B0" w:rsidRPr="00005CF6">
        <w:rPr>
          <w:rFonts w:ascii="Verdana" w:eastAsia="Times New Roman" w:hAnsi="Verdana" w:cs="Times New Roman"/>
          <w:b/>
          <w:sz w:val="19"/>
          <w:szCs w:val="19"/>
          <w:lang w:eastAsia="fr-FR"/>
        </w:rPr>
        <w:t>53</w:t>
      </w:r>
      <w:r w:rsidR="00A94BE9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(2): 423-452. </w:t>
      </w:r>
    </w:p>
    <w:p w:rsidR="007B46B0" w:rsidRPr="00005CF6" w:rsidRDefault="00284825" w:rsidP="00443DA8">
      <w:pPr>
        <w:spacing w:after="1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>
        <w:rPr>
          <w:rFonts w:ascii="Verdana" w:eastAsia="Times New Roman" w:hAnsi="Verdana" w:cs="Times New Roman"/>
          <w:sz w:val="19"/>
          <w:szCs w:val="19"/>
          <w:lang w:eastAsia="fr-FR"/>
        </w:rPr>
        <w:t>5</w:t>
      </w:r>
      <w:r w:rsidR="00A94BE9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. </w:t>
      </w:r>
      <w:r w:rsidR="007B46B0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Boschma, R., Heimeriks, G. and Balland, P.A. (2014) Scientific Knowledge Dynamics and Relatedness in Bio-Tech Cities, </w:t>
      </w:r>
      <w:r w:rsidR="007B46B0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Research Policy,</w:t>
      </w:r>
      <w:r w:rsidR="007B46B0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</w:t>
      </w:r>
      <w:r w:rsidR="007B46B0" w:rsidRPr="00005CF6">
        <w:rPr>
          <w:rFonts w:ascii="Verdana" w:eastAsia="Times New Roman" w:hAnsi="Verdana" w:cs="Times New Roman"/>
          <w:b/>
          <w:sz w:val="19"/>
          <w:szCs w:val="19"/>
          <w:lang w:eastAsia="fr-FR"/>
        </w:rPr>
        <w:t xml:space="preserve">43 </w:t>
      </w:r>
      <w:r w:rsidR="007B46B0" w:rsidRPr="00005CF6">
        <w:rPr>
          <w:rFonts w:ascii="Verdana" w:eastAsia="Times New Roman" w:hAnsi="Verdana" w:cs="Times New Roman"/>
          <w:sz w:val="19"/>
          <w:szCs w:val="19"/>
          <w:lang w:eastAsia="fr-FR"/>
        </w:rPr>
        <w:t>(1): 107-114</w:t>
      </w:r>
      <w:r w:rsidR="00A94BE9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. </w:t>
      </w:r>
    </w:p>
    <w:p w:rsidR="007B46B0" w:rsidRPr="00005CF6" w:rsidRDefault="00284825" w:rsidP="00443DA8">
      <w:pPr>
        <w:spacing w:after="1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>
        <w:rPr>
          <w:rFonts w:ascii="Verdana" w:eastAsia="Times New Roman" w:hAnsi="Verdana" w:cs="Times New Roman"/>
          <w:sz w:val="19"/>
          <w:szCs w:val="19"/>
          <w:lang w:eastAsia="fr-FR"/>
        </w:rPr>
        <w:t>4</w:t>
      </w:r>
      <w:r w:rsidR="00A94BE9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. </w:t>
      </w:r>
      <w:r w:rsidR="007B46B0" w:rsidRPr="00005CF6">
        <w:rPr>
          <w:rFonts w:ascii="Verdana" w:eastAsia="Times New Roman" w:hAnsi="Verdana" w:cs="Times New Roman"/>
          <w:noProof/>
          <w:sz w:val="19"/>
          <w:szCs w:val="19"/>
          <w:lang w:eastAsia="fr-FR"/>
        </w:rPr>
        <w:t>Balland</w:t>
      </w:r>
      <w:r w:rsidR="007B46B0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, P.A., de Vaan, M. and Boschma, R. (2013) The Dynamics of Interfirm Networks along the Industry Life Cycle: The Case of the Global Video Games Industry 1987-2007, </w:t>
      </w:r>
      <w:r w:rsidR="007B46B0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Journal of Economic Geography</w:t>
      </w:r>
      <w:r w:rsidR="007B46B0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, </w:t>
      </w:r>
      <w:r w:rsidR="007B46B0" w:rsidRPr="00005CF6">
        <w:rPr>
          <w:rFonts w:ascii="Verdana" w:eastAsia="Times New Roman" w:hAnsi="Verdana" w:cs="Times New Roman"/>
          <w:b/>
          <w:sz w:val="19"/>
          <w:szCs w:val="19"/>
          <w:lang w:eastAsia="fr-FR"/>
        </w:rPr>
        <w:t>13</w:t>
      </w:r>
      <w:r w:rsidR="007B46B0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(5): 741-765</w:t>
      </w:r>
      <w:r w:rsidR="00A94BE9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. </w:t>
      </w:r>
    </w:p>
    <w:p w:rsidR="00A94BE9" w:rsidRPr="00005CF6" w:rsidRDefault="007F4BE9" w:rsidP="00443DA8">
      <w:pPr>
        <w:spacing w:after="1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>
        <w:rPr>
          <w:rFonts w:ascii="Verdana" w:eastAsia="Times New Roman" w:hAnsi="Verdana" w:cs="Times New Roman"/>
          <w:sz w:val="19"/>
          <w:szCs w:val="19"/>
          <w:lang w:eastAsia="fr-FR"/>
        </w:rPr>
        <w:t>3</w:t>
      </w:r>
      <w:r w:rsidR="00A94BE9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. </w:t>
      </w:r>
      <w:r w:rsidR="007B46B0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Balland, P.A., Suire, R. and Vicente, J. (2013) Structural and Geographical Patterns of Knowledge Networks in Emerging Technological Standards: Evidence from the European GNSS Industry, </w:t>
      </w:r>
      <w:r w:rsidR="007B46B0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Economics of Innovation and New Technology</w:t>
      </w:r>
      <w:r w:rsidR="007B46B0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, </w:t>
      </w:r>
      <w:r w:rsidR="007B46B0" w:rsidRPr="00005CF6">
        <w:rPr>
          <w:rFonts w:ascii="Verdana" w:eastAsia="Times New Roman" w:hAnsi="Verdana" w:cs="Times New Roman"/>
          <w:b/>
          <w:sz w:val="19"/>
          <w:szCs w:val="19"/>
          <w:lang w:eastAsia="fr-FR"/>
        </w:rPr>
        <w:t>22</w:t>
      </w:r>
      <w:r w:rsidR="007B46B0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(1): 47-72</w:t>
      </w:r>
      <w:r w:rsidR="00A94BE9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. </w:t>
      </w:r>
    </w:p>
    <w:p w:rsidR="007B46B0" w:rsidRPr="00005CF6" w:rsidRDefault="00284825" w:rsidP="007F4BE9">
      <w:pPr>
        <w:spacing w:after="1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>
        <w:rPr>
          <w:rFonts w:ascii="Verdana" w:eastAsia="Times New Roman" w:hAnsi="Verdana" w:cs="Times New Roman"/>
          <w:sz w:val="19"/>
          <w:szCs w:val="19"/>
          <w:lang w:eastAsia="fr-FR"/>
        </w:rPr>
        <w:t>2</w:t>
      </w:r>
      <w:r w:rsidR="00A94BE9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. </w:t>
      </w:r>
      <w:r w:rsidR="007B46B0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Balland, P.A. (2012) Proximity and the Evolution of Collaboration Networks: Evidence from Research and Development Projects within the Global Navigation Satellite System (GNSS) Industry, </w:t>
      </w:r>
      <w:r w:rsidR="007B46B0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Regional Studies,</w:t>
      </w:r>
      <w:r w:rsidR="007B46B0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</w:t>
      </w:r>
      <w:r w:rsidR="007B46B0" w:rsidRPr="00005CF6">
        <w:rPr>
          <w:rFonts w:ascii="Verdana" w:eastAsia="Times New Roman" w:hAnsi="Verdana" w:cs="Times New Roman"/>
          <w:b/>
          <w:sz w:val="19"/>
          <w:szCs w:val="19"/>
          <w:lang w:eastAsia="fr-FR"/>
        </w:rPr>
        <w:t xml:space="preserve">46 </w:t>
      </w:r>
      <w:r w:rsidR="007B46B0" w:rsidRPr="00005CF6">
        <w:rPr>
          <w:rFonts w:ascii="Verdana" w:eastAsia="Times New Roman" w:hAnsi="Verdana" w:cs="Times New Roman"/>
          <w:sz w:val="19"/>
          <w:szCs w:val="19"/>
          <w:lang w:eastAsia="fr-FR"/>
        </w:rPr>
        <w:t>(6): 741-756</w:t>
      </w:r>
      <w:r w:rsidR="00A94BE9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. </w:t>
      </w:r>
    </w:p>
    <w:p w:rsidR="003C3B67" w:rsidRDefault="00A94BE9" w:rsidP="007F4BE9">
      <w:pPr>
        <w:spacing w:after="1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1. </w:t>
      </w:r>
      <w:r w:rsidR="007B46B0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Vicente, J., Balland, P.A. and Brossard, O. (2011) Getting into Networks and Clusters: Evidence from the Midi-Pyrenean Global Navigation Satellite Systems (GNSS) Collaboration Network, </w:t>
      </w:r>
      <w:r w:rsidR="007B46B0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Regional Studies,</w:t>
      </w:r>
      <w:r w:rsidR="007B46B0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</w:t>
      </w:r>
      <w:r w:rsidR="007B46B0" w:rsidRPr="00005CF6">
        <w:rPr>
          <w:rFonts w:ascii="Verdana" w:eastAsia="Times New Roman" w:hAnsi="Verdana" w:cs="Times New Roman"/>
          <w:b/>
          <w:sz w:val="19"/>
          <w:szCs w:val="19"/>
          <w:lang w:eastAsia="fr-FR"/>
        </w:rPr>
        <w:t>45</w:t>
      </w:r>
      <w:r w:rsidR="007B46B0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(8): 1059-1078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. </w:t>
      </w:r>
    </w:p>
    <w:p w:rsidR="00284825" w:rsidRPr="00005CF6" w:rsidRDefault="00284825" w:rsidP="007F4BE9">
      <w:pPr>
        <w:spacing w:after="1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</w:p>
    <w:p w:rsidR="003C3B67" w:rsidRPr="00005CF6" w:rsidRDefault="003C3B67" w:rsidP="003C3B67">
      <w:pPr>
        <w:pBdr>
          <w:bottom w:val="single" w:sz="4" w:space="1" w:color="auto"/>
        </w:pBdr>
        <w:spacing w:after="0" w:line="300" w:lineRule="auto"/>
        <w:jc w:val="both"/>
        <w:rPr>
          <w:rFonts w:ascii="Verdana" w:hAnsi="Verdana" w:cs="Times New Roman"/>
          <w:b/>
          <w:bCs/>
          <w:sz w:val="19"/>
          <w:szCs w:val="19"/>
        </w:rPr>
      </w:pPr>
      <w:r w:rsidRPr="00005CF6">
        <w:rPr>
          <w:rFonts w:ascii="Verdana" w:hAnsi="Verdana" w:cs="Times New Roman"/>
          <w:b/>
          <w:sz w:val="19"/>
          <w:szCs w:val="19"/>
        </w:rPr>
        <w:t>Book Reviews</w:t>
      </w:r>
      <w:r w:rsidR="00284825">
        <w:rPr>
          <w:rFonts w:ascii="Verdana" w:hAnsi="Verdana" w:cs="Times New Roman"/>
          <w:b/>
          <w:sz w:val="19"/>
          <w:szCs w:val="19"/>
        </w:rPr>
        <w:t xml:space="preserve"> (1)</w:t>
      </w:r>
    </w:p>
    <w:p w:rsidR="003C3B67" w:rsidRPr="00005CF6" w:rsidRDefault="003C3B67" w:rsidP="003C3B67">
      <w:pPr>
        <w:spacing w:after="0" w:line="300" w:lineRule="auto"/>
        <w:jc w:val="both"/>
        <w:rPr>
          <w:rFonts w:ascii="Verdana" w:hAnsi="Verdana" w:cs="Times New Roman"/>
          <w:sz w:val="19"/>
          <w:szCs w:val="19"/>
        </w:rPr>
      </w:pPr>
    </w:p>
    <w:p w:rsidR="003C3B67" w:rsidRPr="00005CF6" w:rsidRDefault="00284825" w:rsidP="003C3B67">
      <w:pPr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>
        <w:rPr>
          <w:rFonts w:ascii="Verdana" w:eastAsia="Times New Roman" w:hAnsi="Verdana" w:cs="Times New Roman"/>
          <w:sz w:val="19"/>
          <w:szCs w:val="19"/>
          <w:lang w:eastAsia="fr-FR"/>
        </w:rPr>
        <w:t>1</w:t>
      </w:r>
      <w:r w:rsidR="00D8318A" w:rsidRPr="00005CF6">
        <w:rPr>
          <w:rFonts w:ascii="Verdana" w:eastAsia="Times New Roman" w:hAnsi="Verdana" w:cs="Times New Roman"/>
          <w:sz w:val="19"/>
          <w:szCs w:val="19"/>
          <w:lang w:eastAsia="fr-FR"/>
        </w:rPr>
        <w:t>. Balland, P.A. (2017</w:t>
      </w:r>
      <w:r w:rsidR="003C3B67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) A review of Why Information Grows? The Evolution of Order, from Atoms to Economies by César Hidalgo, </w:t>
      </w:r>
      <w:r w:rsidR="003C3B67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Journal of Economic and Social</w:t>
      </w:r>
      <w:r w:rsidR="00827B80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 xml:space="preserve"> Geography (TESG), </w:t>
      </w:r>
      <w:r w:rsidR="00827B80" w:rsidRPr="00005CF6">
        <w:rPr>
          <w:rFonts w:ascii="Verdana" w:eastAsia="Times New Roman" w:hAnsi="Verdana" w:cs="Times New Roman"/>
          <w:b/>
          <w:sz w:val="19"/>
          <w:szCs w:val="19"/>
          <w:lang w:eastAsia="fr-FR"/>
        </w:rPr>
        <w:t>108</w:t>
      </w:r>
      <w:r w:rsidR="00827B80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(2): 258–260.</w:t>
      </w:r>
    </w:p>
    <w:p w:rsidR="00FD5EDB" w:rsidRPr="00005CF6" w:rsidRDefault="00FD5EDB" w:rsidP="007B46B0">
      <w:pPr>
        <w:pBdr>
          <w:bottom w:val="single" w:sz="4" w:space="1" w:color="auto"/>
        </w:pBdr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</w:p>
    <w:p w:rsidR="00FD5EDB" w:rsidRPr="00005CF6" w:rsidRDefault="00FD5EDB" w:rsidP="00FD5EDB">
      <w:pPr>
        <w:pBdr>
          <w:bottom w:val="single" w:sz="4" w:space="1" w:color="auto"/>
        </w:pBdr>
        <w:spacing w:after="0" w:line="300" w:lineRule="auto"/>
        <w:jc w:val="both"/>
        <w:rPr>
          <w:rFonts w:ascii="Verdana" w:hAnsi="Verdana" w:cs="Times New Roman"/>
          <w:b/>
          <w:bCs/>
          <w:sz w:val="19"/>
          <w:szCs w:val="19"/>
        </w:rPr>
      </w:pPr>
      <w:r w:rsidRPr="00005CF6">
        <w:rPr>
          <w:rFonts w:ascii="Verdana" w:hAnsi="Verdana" w:cs="Times New Roman"/>
          <w:b/>
          <w:sz w:val="19"/>
          <w:szCs w:val="19"/>
        </w:rPr>
        <w:t>Book Chapters</w:t>
      </w:r>
      <w:r w:rsidR="00284825">
        <w:rPr>
          <w:rFonts w:ascii="Verdana" w:hAnsi="Verdana" w:cs="Times New Roman"/>
          <w:b/>
          <w:sz w:val="19"/>
          <w:szCs w:val="19"/>
        </w:rPr>
        <w:t xml:space="preserve"> (6)</w:t>
      </w:r>
    </w:p>
    <w:p w:rsidR="00FD5EDB" w:rsidRPr="00005CF6" w:rsidRDefault="00FD5EDB" w:rsidP="00FD5EDB">
      <w:pPr>
        <w:spacing w:after="0" w:line="300" w:lineRule="auto"/>
        <w:jc w:val="both"/>
        <w:rPr>
          <w:rFonts w:ascii="Verdana" w:hAnsi="Verdana" w:cs="Times New Roman"/>
          <w:sz w:val="19"/>
          <w:szCs w:val="19"/>
        </w:rPr>
      </w:pPr>
    </w:p>
    <w:p w:rsidR="00FD5EDB" w:rsidRPr="00005CF6" w:rsidRDefault="00284825" w:rsidP="00443DA8">
      <w:pPr>
        <w:spacing w:after="1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>
        <w:rPr>
          <w:rFonts w:ascii="Verdana" w:eastAsia="Times New Roman" w:hAnsi="Verdana" w:cs="Times New Roman"/>
          <w:sz w:val="19"/>
          <w:szCs w:val="19"/>
          <w:lang w:eastAsia="fr-FR"/>
        </w:rPr>
        <w:t>6</w:t>
      </w:r>
      <w:r w:rsidR="00FD5EDB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. Balland, P.A. (2016) Relatedness and the Geography of Innovation, </w:t>
      </w:r>
      <w:r w:rsidR="00FD5EDB" w:rsidRPr="00005CF6">
        <w:rPr>
          <w:rFonts w:ascii="Verdana" w:eastAsia="Times New Roman" w:hAnsi="Verdana" w:cs="Times New Roman"/>
          <w:noProof/>
          <w:sz w:val="19"/>
          <w:szCs w:val="19"/>
          <w:lang w:eastAsia="fr-FR"/>
        </w:rPr>
        <w:t>in:</w:t>
      </w:r>
      <w:r w:rsidR="00FD5EDB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R. </w:t>
      </w:r>
      <w:r w:rsidR="00FD5EDB" w:rsidRPr="00005CF6">
        <w:rPr>
          <w:rFonts w:ascii="Verdana" w:eastAsia="Times New Roman" w:hAnsi="Verdana" w:cs="Times New Roman"/>
          <w:noProof/>
          <w:sz w:val="19"/>
          <w:szCs w:val="19"/>
          <w:lang w:eastAsia="fr-FR"/>
        </w:rPr>
        <w:t>Shearmur</w:t>
      </w:r>
      <w:r w:rsidR="00FD5EDB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, C. Carrincazeaux and D. Doloreux (eds) </w:t>
      </w:r>
      <w:r w:rsidR="00FD5EDB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Handbook on the Geography of Innovation</w:t>
      </w:r>
      <w:r w:rsidR="00FD5EDB" w:rsidRPr="00005CF6">
        <w:rPr>
          <w:rFonts w:ascii="Verdana" w:eastAsia="Times New Roman" w:hAnsi="Verdana" w:cs="Times New Roman"/>
          <w:sz w:val="19"/>
          <w:szCs w:val="19"/>
          <w:lang w:eastAsia="fr-FR"/>
        </w:rPr>
        <w:t>. Northampton, MA: Edward Elgar</w:t>
      </w:r>
      <w:r w:rsidR="00FD5EDB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 xml:space="preserve">. </w:t>
      </w:r>
    </w:p>
    <w:p w:rsidR="00FD5EDB" w:rsidRPr="00005CF6" w:rsidRDefault="00284825" w:rsidP="00443DA8">
      <w:pPr>
        <w:spacing w:after="1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>
        <w:rPr>
          <w:rFonts w:ascii="Verdana" w:eastAsia="Times New Roman" w:hAnsi="Verdana" w:cs="Times New Roman"/>
          <w:sz w:val="19"/>
          <w:szCs w:val="19"/>
          <w:lang w:eastAsia="fr-FR"/>
        </w:rPr>
        <w:t>5</w:t>
      </w:r>
      <w:r w:rsidR="00FD5EDB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. Crespo, P.A.., R. Boschma and P.A. Balland (2016) Resilience, networks and competitiveness: a conceptual framework, </w:t>
      </w:r>
      <w:r w:rsidR="00FD5EDB" w:rsidRPr="00005CF6">
        <w:rPr>
          <w:rFonts w:ascii="Verdana" w:eastAsia="Times New Roman" w:hAnsi="Verdana" w:cs="Times New Roman"/>
          <w:noProof/>
          <w:sz w:val="19"/>
          <w:szCs w:val="19"/>
          <w:lang w:eastAsia="fr-FR"/>
        </w:rPr>
        <w:t>in:</w:t>
      </w:r>
      <w:r w:rsidR="00FD5EDB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R. Huggins and P. Thompson (eds.) </w:t>
      </w:r>
      <w:r w:rsidR="00FD5EDB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Handbook of Regions and Competitiveness.</w:t>
      </w:r>
      <w:r w:rsidR="00FD5EDB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Cheltenham: Edward Elgar, forthcoming</w:t>
      </w:r>
      <w:r w:rsidR="00CA5F29" w:rsidRPr="00005CF6">
        <w:rPr>
          <w:rFonts w:ascii="Verdana" w:eastAsia="Times New Roman" w:hAnsi="Verdana" w:cs="Times New Roman"/>
          <w:sz w:val="19"/>
          <w:szCs w:val="19"/>
          <w:lang w:eastAsia="fr-FR"/>
        </w:rPr>
        <w:t>.</w:t>
      </w:r>
    </w:p>
    <w:p w:rsidR="00FD5EDB" w:rsidRPr="00005CF6" w:rsidRDefault="00284825" w:rsidP="00443DA8">
      <w:pPr>
        <w:spacing w:after="1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>
        <w:rPr>
          <w:rFonts w:ascii="Verdana" w:eastAsia="Times New Roman" w:hAnsi="Verdana" w:cs="Times New Roman"/>
          <w:sz w:val="19"/>
          <w:szCs w:val="19"/>
          <w:lang w:eastAsia="fr-FR"/>
        </w:rPr>
        <w:t>4</w:t>
      </w:r>
      <w:r w:rsidR="00FD5EDB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. Boschma, R., P.A. Balland and D. Kogler (2015) The geography of interfirm knowledge spillovers in </w:t>
      </w:r>
      <w:r w:rsidR="00FD5EDB" w:rsidRPr="00005CF6">
        <w:rPr>
          <w:rFonts w:ascii="Verdana" w:eastAsia="Times New Roman" w:hAnsi="Verdana" w:cs="Times New Roman"/>
          <w:noProof/>
          <w:sz w:val="19"/>
          <w:szCs w:val="19"/>
          <w:lang w:eastAsia="fr-FR"/>
        </w:rPr>
        <w:t>bio-tech</w:t>
      </w:r>
      <w:r w:rsidR="00FD5EDB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, </w:t>
      </w:r>
      <w:r w:rsidR="00FD5EDB" w:rsidRPr="00005CF6">
        <w:rPr>
          <w:rFonts w:ascii="Verdana" w:eastAsia="Times New Roman" w:hAnsi="Verdana" w:cs="Times New Roman"/>
          <w:noProof/>
          <w:sz w:val="19"/>
          <w:szCs w:val="19"/>
          <w:lang w:eastAsia="fr-FR"/>
        </w:rPr>
        <w:t>in:</w:t>
      </w:r>
      <w:r w:rsidR="00FD5EDB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F. </w:t>
      </w:r>
      <w:proofErr w:type="spellStart"/>
      <w:r w:rsidR="00FD5EDB" w:rsidRPr="00005CF6">
        <w:rPr>
          <w:rFonts w:ascii="Verdana" w:eastAsia="Times New Roman" w:hAnsi="Verdana" w:cs="Times New Roman"/>
          <w:sz w:val="19"/>
          <w:szCs w:val="19"/>
          <w:lang w:eastAsia="fr-FR"/>
        </w:rPr>
        <w:t>Crespi</w:t>
      </w:r>
      <w:proofErr w:type="spellEnd"/>
      <w:r w:rsidR="00FD5EDB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and F. </w:t>
      </w:r>
      <w:proofErr w:type="spellStart"/>
      <w:r w:rsidR="00FD5EDB" w:rsidRPr="00005CF6">
        <w:rPr>
          <w:rFonts w:ascii="Verdana" w:eastAsia="Times New Roman" w:hAnsi="Verdana" w:cs="Times New Roman"/>
          <w:sz w:val="19"/>
          <w:szCs w:val="19"/>
          <w:lang w:eastAsia="fr-FR"/>
        </w:rPr>
        <w:t>Quatraro</w:t>
      </w:r>
      <w:proofErr w:type="spellEnd"/>
      <w:r w:rsidR="00FD5EDB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(eds) </w:t>
      </w:r>
      <w:r w:rsidR="00FD5EDB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 xml:space="preserve">The Economics of Knowledge, </w:t>
      </w:r>
      <w:r w:rsidR="00FD5EDB" w:rsidRPr="00005CF6">
        <w:rPr>
          <w:rFonts w:ascii="Verdana" w:eastAsia="Times New Roman" w:hAnsi="Verdana" w:cs="Times New Roman"/>
          <w:i/>
          <w:noProof/>
          <w:sz w:val="19"/>
          <w:szCs w:val="19"/>
          <w:lang w:eastAsia="fr-FR"/>
        </w:rPr>
        <w:t>Innovation</w:t>
      </w:r>
      <w:r w:rsidR="00FD5EDB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 xml:space="preserve"> and Systemic Technology Policy.</w:t>
      </w:r>
      <w:r w:rsidR="00FD5EDB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London/New York: Routledge</w:t>
      </w:r>
      <w:r w:rsidR="00CA5F29" w:rsidRPr="00005CF6">
        <w:rPr>
          <w:rFonts w:ascii="Verdana" w:eastAsia="Times New Roman" w:hAnsi="Verdana" w:cs="Times New Roman"/>
          <w:sz w:val="19"/>
          <w:szCs w:val="19"/>
          <w:lang w:eastAsia="fr-FR"/>
        </w:rPr>
        <w:t>.</w:t>
      </w:r>
    </w:p>
    <w:p w:rsidR="00FD5EDB" w:rsidRPr="00005CF6" w:rsidRDefault="00284825" w:rsidP="00443DA8">
      <w:pPr>
        <w:spacing w:after="1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>
        <w:rPr>
          <w:rFonts w:ascii="Verdana" w:eastAsia="Times New Roman" w:hAnsi="Verdana" w:cs="Times New Roman"/>
          <w:sz w:val="19"/>
          <w:szCs w:val="19"/>
          <w:lang w:eastAsia="fr-FR"/>
        </w:rPr>
        <w:t>3</w:t>
      </w:r>
      <w:r w:rsidR="00FD5EDB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. Vicente, J., Balland, P.A. and Suire, R. (2013) The structure and geography of collaboration networks in the European GNSS industry: a 1-mode and 2-mode network analysis, in T. </w:t>
      </w:r>
      <w:proofErr w:type="spellStart"/>
      <w:r w:rsidR="00FD5EDB" w:rsidRPr="00005CF6">
        <w:rPr>
          <w:rFonts w:ascii="Verdana" w:eastAsia="Times New Roman" w:hAnsi="Verdana" w:cs="Times New Roman"/>
          <w:sz w:val="19"/>
          <w:szCs w:val="19"/>
          <w:lang w:eastAsia="fr-FR"/>
        </w:rPr>
        <w:t>Scherngell</w:t>
      </w:r>
      <w:proofErr w:type="spellEnd"/>
      <w:r w:rsidR="00FD5EDB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(ed.) The </w:t>
      </w:r>
      <w:r w:rsidR="00FD5EDB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geography of networks and R&amp;D collaborations.</w:t>
      </w:r>
      <w:r w:rsidR="00FD5EDB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New York, NY: Advances in Spatial Science Springer Series</w:t>
      </w:r>
      <w:r w:rsidR="00CA5F29" w:rsidRPr="00005CF6">
        <w:rPr>
          <w:rFonts w:ascii="Verdana" w:eastAsia="Times New Roman" w:hAnsi="Verdana" w:cs="Times New Roman"/>
          <w:sz w:val="19"/>
          <w:szCs w:val="19"/>
          <w:lang w:eastAsia="fr-FR"/>
        </w:rPr>
        <w:t>.</w:t>
      </w:r>
    </w:p>
    <w:p w:rsidR="00FD5EDB" w:rsidRPr="00005CF6" w:rsidRDefault="007F4BE9" w:rsidP="00443DA8">
      <w:pPr>
        <w:spacing w:after="1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>
        <w:rPr>
          <w:rFonts w:ascii="Verdana" w:eastAsia="Times New Roman" w:hAnsi="Verdana" w:cs="Times New Roman"/>
          <w:sz w:val="19"/>
          <w:szCs w:val="19"/>
          <w:lang w:eastAsia="fr-FR"/>
        </w:rPr>
        <w:t>2</w:t>
      </w:r>
      <w:r w:rsidR="00FD5EDB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. Boschma, R., Balland, P.A. and de Vaan, M. (2014) The Formation of Economic Networks: A Proximity Approach, in A. Torre and F. Wallet (eds.) </w:t>
      </w:r>
      <w:r w:rsidR="00FD5EDB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Regional Development and Proximity Relations.</w:t>
      </w:r>
      <w:r w:rsidR="00FD5EDB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Northampton, MA: Edward Elgar</w:t>
      </w:r>
      <w:r w:rsidR="00CA5F29" w:rsidRPr="00005CF6">
        <w:rPr>
          <w:rFonts w:ascii="Verdana" w:eastAsia="Times New Roman" w:hAnsi="Verdana" w:cs="Times New Roman"/>
          <w:sz w:val="19"/>
          <w:szCs w:val="19"/>
          <w:lang w:eastAsia="fr-FR"/>
        </w:rPr>
        <w:t>.</w:t>
      </w:r>
    </w:p>
    <w:p w:rsidR="00805C89" w:rsidRPr="00005CF6" w:rsidRDefault="00284825" w:rsidP="005442B5">
      <w:pPr>
        <w:spacing w:after="1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>
        <w:rPr>
          <w:rFonts w:ascii="Verdana" w:eastAsia="Times New Roman" w:hAnsi="Verdana" w:cs="Times New Roman"/>
          <w:sz w:val="19"/>
          <w:szCs w:val="19"/>
          <w:lang w:eastAsia="fr-FR"/>
        </w:rPr>
        <w:t>1</w:t>
      </w:r>
      <w:r w:rsidR="00FD5EDB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. Balland, P.A., Boschma, R. and Frenken, K. (2013) Proximity and Innovation Networks: An Evolutionary Approach, </w:t>
      </w:r>
      <w:r w:rsidR="00FD5EDB" w:rsidRPr="00005CF6">
        <w:rPr>
          <w:rFonts w:ascii="Verdana" w:eastAsia="Times New Roman" w:hAnsi="Verdana" w:cs="Times New Roman"/>
          <w:noProof/>
          <w:sz w:val="19"/>
          <w:szCs w:val="19"/>
          <w:lang w:eastAsia="fr-FR"/>
        </w:rPr>
        <w:t>in:</w:t>
      </w:r>
      <w:r w:rsidR="00FD5EDB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P. Cooke (ed.) </w:t>
      </w:r>
      <w:r w:rsidR="00FD5EDB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 xml:space="preserve">Re-framing Regional Development: Evolution, </w:t>
      </w:r>
      <w:r w:rsidR="00FD5EDB" w:rsidRPr="00005CF6">
        <w:rPr>
          <w:rFonts w:ascii="Verdana" w:eastAsia="Times New Roman" w:hAnsi="Verdana" w:cs="Times New Roman"/>
          <w:i/>
          <w:noProof/>
          <w:sz w:val="19"/>
          <w:szCs w:val="19"/>
          <w:lang w:eastAsia="fr-FR"/>
        </w:rPr>
        <w:t>Innovation</w:t>
      </w:r>
      <w:r w:rsidR="00FD5EDB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 xml:space="preserve"> and Transition.</w:t>
      </w:r>
      <w:r w:rsidR="00FD5EDB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New York, NY: Routledge</w:t>
      </w:r>
      <w:r w:rsidR="00CA5F29" w:rsidRPr="00005CF6">
        <w:rPr>
          <w:rFonts w:ascii="Verdana" w:eastAsia="Times New Roman" w:hAnsi="Verdana" w:cs="Times New Roman"/>
          <w:sz w:val="19"/>
          <w:szCs w:val="19"/>
          <w:lang w:eastAsia="fr-FR"/>
        </w:rPr>
        <w:t>.</w:t>
      </w:r>
    </w:p>
    <w:p w:rsidR="00D8318A" w:rsidRPr="00005CF6" w:rsidRDefault="00D8318A" w:rsidP="005442B5">
      <w:pPr>
        <w:spacing w:after="1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</w:p>
    <w:p w:rsidR="00430717" w:rsidRPr="00005CF6" w:rsidRDefault="009B7CD7" w:rsidP="00430717">
      <w:pPr>
        <w:pBdr>
          <w:bottom w:val="single" w:sz="4" w:space="1" w:color="auto"/>
        </w:pBdr>
        <w:spacing w:after="0" w:line="300" w:lineRule="auto"/>
        <w:jc w:val="both"/>
        <w:rPr>
          <w:rFonts w:ascii="Verdana" w:hAnsi="Verdana" w:cs="Times New Roman"/>
          <w:b/>
          <w:bCs/>
          <w:sz w:val="19"/>
          <w:szCs w:val="19"/>
        </w:rPr>
      </w:pPr>
      <w:r w:rsidRPr="00005CF6">
        <w:rPr>
          <w:rFonts w:ascii="Verdana" w:hAnsi="Verdana" w:cs="Times New Roman"/>
          <w:b/>
          <w:sz w:val="19"/>
          <w:szCs w:val="19"/>
        </w:rPr>
        <w:t>Working Papers</w:t>
      </w:r>
      <w:r w:rsidR="0090108B">
        <w:rPr>
          <w:rFonts w:ascii="Verdana" w:hAnsi="Verdana" w:cs="Times New Roman"/>
          <w:b/>
          <w:sz w:val="19"/>
          <w:szCs w:val="19"/>
        </w:rPr>
        <w:t xml:space="preserve"> and articles under review</w:t>
      </w:r>
      <w:r w:rsidR="00284825">
        <w:rPr>
          <w:rFonts w:ascii="Verdana" w:hAnsi="Verdana" w:cs="Times New Roman"/>
          <w:b/>
          <w:sz w:val="19"/>
          <w:szCs w:val="19"/>
        </w:rPr>
        <w:t xml:space="preserve"> (5)</w:t>
      </w:r>
    </w:p>
    <w:p w:rsidR="00430717" w:rsidRPr="00005CF6" w:rsidRDefault="00430717" w:rsidP="00430717">
      <w:pPr>
        <w:spacing w:after="0" w:line="300" w:lineRule="auto"/>
        <w:jc w:val="both"/>
        <w:rPr>
          <w:rFonts w:ascii="Verdana" w:hAnsi="Verdana" w:cs="Times New Roman"/>
          <w:sz w:val="19"/>
          <w:szCs w:val="19"/>
        </w:rPr>
      </w:pPr>
    </w:p>
    <w:p w:rsidR="00A97C90" w:rsidRDefault="00A97C90" w:rsidP="00A97C90">
      <w:pPr>
        <w:spacing w:after="1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>
        <w:rPr>
          <w:rFonts w:ascii="Verdana" w:eastAsia="Times New Roman" w:hAnsi="Verdana" w:cs="Times New Roman"/>
          <w:sz w:val="19"/>
          <w:szCs w:val="19"/>
          <w:lang w:eastAsia="fr-FR"/>
        </w:rPr>
        <w:t>6</w:t>
      </w:r>
      <w:r w:rsidR="00C51C69">
        <w:rPr>
          <w:rFonts w:ascii="Verdana" w:eastAsia="Times New Roman" w:hAnsi="Verdana" w:cs="Times New Roman"/>
          <w:sz w:val="19"/>
          <w:szCs w:val="19"/>
          <w:lang w:eastAsia="fr-FR"/>
        </w:rPr>
        <w:t xml:space="preserve">. </w:t>
      </w:r>
      <w:r w:rsidRPr="00A97C90">
        <w:rPr>
          <w:rFonts w:ascii="Verdana" w:eastAsia="Times New Roman" w:hAnsi="Verdana" w:cs="Times New Roman"/>
          <w:sz w:val="19"/>
          <w:szCs w:val="19"/>
          <w:lang w:eastAsia="fr-FR"/>
        </w:rPr>
        <w:t xml:space="preserve">Ascani, A., and Balland, P.A. (2018) Heterogeneous Foreign Direct Investment and Local Innovation in Italian Provinces, </w:t>
      </w:r>
      <w:r w:rsidRPr="00A97C90">
        <w:rPr>
          <w:rFonts w:ascii="Verdana" w:eastAsia="Times New Roman" w:hAnsi="Verdana" w:cs="Times New Roman"/>
          <w:i/>
          <w:sz w:val="19"/>
          <w:szCs w:val="19"/>
          <w:lang w:eastAsia="fr-FR"/>
        </w:rPr>
        <w:t>Papers in Evolutionary Economic Geography</w:t>
      </w:r>
      <w:r w:rsidRPr="00A97C90">
        <w:rPr>
          <w:rFonts w:ascii="Verdana" w:eastAsia="Times New Roman" w:hAnsi="Verdana" w:cs="Times New Roman"/>
          <w:sz w:val="19"/>
          <w:szCs w:val="19"/>
          <w:lang w:eastAsia="fr-FR"/>
        </w:rPr>
        <w:t>, 18 (</w:t>
      </w:r>
      <w:r>
        <w:rPr>
          <w:rFonts w:ascii="Verdana" w:eastAsia="Times New Roman" w:hAnsi="Verdana" w:cs="Times New Roman"/>
          <w:sz w:val="19"/>
          <w:szCs w:val="19"/>
          <w:lang w:eastAsia="fr-FR"/>
        </w:rPr>
        <w:t xml:space="preserve">20): 1-24 </w:t>
      </w:r>
      <w:r w:rsidRPr="000711B6">
        <w:rPr>
          <w:rFonts w:ascii="Verdana" w:eastAsia="Times New Roman" w:hAnsi="Verdana" w:cs="Times New Roman"/>
          <w:i/>
          <w:sz w:val="19"/>
          <w:szCs w:val="19"/>
          <w:lang w:eastAsia="fr-FR"/>
        </w:rPr>
        <w:t>(</w:t>
      </w:r>
      <w:r>
        <w:rPr>
          <w:rFonts w:ascii="Verdana" w:eastAsia="Times New Roman" w:hAnsi="Verdana" w:cs="Verdana"/>
          <w:i/>
          <w:sz w:val="19"/>
          <w:szCs w:val="19"/>
          <w:lang w:eastAsia="fr-FR"/>
        </w:rPr>
        <w:t>Submitted to Journal of Regional Science</w:t>
      </w:r>
      <w:r w:rsidRPr="000711B6">
        <w:rPr>
          <w:rFonts w:ascii="Verdana" w:eastAsia="Times New Roman" w:hAnsi="Verdana" w:cs="Times New Roman"/>
          <w:i/>
          <w:sz w:val="19"/>
          <w:szCs w:val="19"/>
          <w:lang w:eastAsia="fr-FR"/>
        </w:rPr>
        <w:t>).</w:t>
      </w:r>
    </w:p>
    <w:p w:rsidR="00C51C69" w:rsidRPr="00A97C90" w:rsidRDefault="00A97C90" w:rsidP="00A97C90">
      <w:pPr>
        <w:spacing w:after="1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>
        <w:rPr>
          <w:rFonts w:ascii="Verdana" w:eastAsia="Times New Roman" w:hAnsi="Verdana" w:cs="Times New Roman"/>
          <w:sz w:val="19"/>
          <w:szCs w:val="19"/>
          <w:lang w:eastAsia="fr-FR"/>
        </w:rPr>
        <w:t xml:space="preserve">5. </w:t>
      </w:r>
      <w:r w:rsidRPr="00A97C90">
        <w:rPr>
          <w:rFonts w:ascii="Verdana" w:eastAsia="Times New Roman" w:hAnsi="Verdana" w:cs="Times New Roman"/>
          <w:sz w:val="19"/>
          <w:szCs w:val="19"/>
          <w:lang w:eastAsia="fr-FR"/>
        </w:rPr>
        <w:t xml:space="preserve">Fernandes, T., Balland, P.A., Morrison, A., and Boschma, R. (2018) What drives the geography of jobs in the US? Unpacking relatedness, </w:t>
      </w:r>
      <w:r w:rsidRPr="00A97C90">
        <w:rPr>
          <w:rFonts w:ascii="Verdana" w:eastAsia="Times New Roman" w:hAnsi="Verdana" w:cs="Times New Roman"/>
          <w:i/>
          <w:sz w:val="19"/>
          <w:szCs w:val="19"/>
          <w:lang w:eastAsia="fr-FR"/>
        </w:rPr>
        <w:t>Papers in Evolutionary Eco</w:t>
      </w:r>
      <w:r w:rsidRPr="00A97C90">
        <w:rPr>
          <w:rFonts w:ascii="Verdana" w:eastAsia="Times New Roman" w:hAnsi="Verdana" w:cs="Times New Roman"/>
          <w:i/>
          <w:sz w:val="19"/>
          <w:szCs w:val="19"/>
          <w:lang w:eastAsia="fr-FR"/>
        </w:rPr>
        <w:t>nomic Geography</w:t>
      </w:r>
      <w:r>
        <w:rPr>
          <w:rFonts w:ascii="Verdana" w:eastAsia="Times New Roman" w:hAnsi="Verdana" w:cs="Times New Roman"/>
          <w:sz w:val="19"/>
          <w:szCs w:val="19"/>
          <w:lang w:eastAsia="fr-FR"/>
        </w:rPr>
        <w:t xml:space="preserve">, 18 (13): 1-24. </w:t>
      </w:r>
      <w:r w:rsidRPr="000711B6">
        <w:rPr>
          <w:rFonts w:ascii="Verdana" w:eastAsia="Times New Roman" w:hAnsi="Verdana" w:cs="Times New Roman"/>
          <w:i/>
          <w:sz w:val="19"/>
          <w:szCs w:val="19"/>
          <w:lang w:eastAsia="fr-FR"/>
        </w:rPr>
        <w:t>(</w:t>
      </w:r>
      <w:r>
        <w:rPr>
          <w:rFonts w:ascii="Verdana" w:eastAsia="Times New Roman" w:hAnsi="Verdana" w:cs="Verdana"/>
          <w:i/>
          <w:sz w:val="19"/>
          <w:szCs w:val="19"/>
          <w:lang w:eastAsia="fr-FR"/>
        </w:rPr>
        <w:t xml:space="preserve">Submitted to </w:t>
      </w:r>
      <w:r>
        <w:rPr>
          <w:rFonts w:ascii="Verdana" w:eastAsia="Times New Roman" w:hAnsi="Verdana" w:cs="Verdana"/>
          <w:i/>
          <w:sz w:val="19"/>
          <w:szCs w:val="19"/>
          <w:lang w:eastAsia="fr-FR"/>
        </w:rPr>
        <w:t>Industry and Innovation</w:t>
      </w:r>
      <w:r w:rsidRPr="000711B6">
        <w:rPr>
          <w:rFonts w:ascii="Verdana" w:eastAsia="Times New Roman" w:hAnsi="Verdana" w:cs="Times New Roman"/>
          <w:i/>
          <w:sz w:val="19"/>
          <w:szCs w:val="19"/>
          <w:lang w:eastAsia="fr-FR"/>
        </w:rPr>
        <w:t>).</w:t>
      </w:r>
    </w:p>
    <w:p w:rsidR="000711B6" w:rsidRDefault="007F4BE9" w:rsidP="00284825">
      <w:pPr>
        <w:spacing w:after="1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>
        <w:rPr>
          <w:rFonts w:ascii="Verdana" w:eastAsia="Times New Roman" w:hAnsi="Verdana" w:cs="Times New Roman"/>
          <w:sz w:val="19"/>
          <w:szCs w:val="19"/>
          <w:lang w:eastAsia="fr-FR"/>
        </w:rPr>
        <w:t>4</w:t>
      </w:r>
      <w:r w:rsidR="000711B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. </w:t>
      </w:r>
      <w:r w:rsidR="000711B6" w:rsidRPr="00C51C69">
        <w:rPr>
          <w:rFonts w:ascii="Verdana" w:eastAsia="Times New Roman" w:hAnsi="Verdana" w:cs="Times New Roman"/>
          <w:sz w:val="19"/>
          <w:szCs w:val="19"/>
          <w:lang w:eastAsia="fr-FR"/>
        </w:rPr>
        <w:t xml:space="preserve">Uhlbach, W.H., Balland, P.A., and </w:t>
      </w:r>
      <w:proofErr w:type="spellStart"/>
      <w:r w:rsidR="000711B6" w:rsidRPr="00C51C69">
        <w:rPr>
          <w:rFonts w:ascii="Verdana" w:eastAsia="Times New Roman" w:hAnsi="Verdana" w:cs="Times New Roman"/>
          <w:sz w:val="19"/>
          <w:szCs w:val="19"/>
          <w:lang w:eastAsia="fr-FR"/>
        </w:rPr>
        <w:t>Scherngell</w:t>
      </w:r>
      <w:proofErr w:type="spellEnd"/>
      <w:r w:rsidR="000711B6" w:rsidRPr="00C51C69">
        <w:rPr>
          <w:rFonts w:ascii="Verdana" w:eastAsia="Times New Roman" w:hAnsi="Verdana" w:cs="Times New Roman"/>
          <w:sz w:val="19"/>
          <w:szCs w:val="19"/>
          <w:lang w:eastAsia="fr-FR"/>
        </w:rPr>
        <w:t xml:space="preserve">, T. (2017) R&amp;D Policy and Technological Trajectories of Regions: Evidence from the EU Framework </w:t>
      </w:r>
      <w:proofErr w:type="spellStart"/>
      <w:r w:rsidR="000711B6" w:rsidRPr="00C51C69">
        <w:rPr>
          <w:rFonts w:ascii="Verdana" w:eastAsia="Times New Roman" w:hAnsi="Verdana" w:cs="Times New Roman"/>
          <w:sz w:val="19"/>
          <w:szCs w:val="19"/>
          <w:lang w:eastAsia="fr-FR"/>
        </w:rPr>
        <w:t>Programmes</w:t>
      </w:r>
      <w:proofErr w:type="spellEnd"/>
      <w:r w:rsidR="000711B6" w:rsidRPr="00C51C69">
        <w:rPr>
          <w:rFonts w:ascii="Verdana" w:eastAsia="Times New Roman" w:hAnsi="Verdana" w:cs="Times New Roman"/>
          <w:sz w:val="19"/>
          <w:szCs w:val="19"/>
          <w:lang w:eastAsia="fr-FR"/>
        </w:rPr>
        <w:t>, Papers in Evolutionary Economic Geography, 1</w:t>
      </w:r>
      <w:r w:rsidR="000711B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7 (22): 1-21 </w:t>
      </w:r>
      <w:r w:rsidR="000711B6" w:rsidRPr="000711B6">
        <w:rPr>
          <w:rFonts w:ascii="Verdana" w:eastAsia="Times New Roman" w:hAnsi="Verdana" w:cs="Times New Roman"/>
          <w:i/>
          <w:sz w:val="19"/>
          <w:szCs w:val="19"/>
          <w:lang w:eastAsia="fr-FR"/>
        </w:rPr>
        <w:t>(</w:t>
      </w:r>
      <w:r w:rsidR="000711B6">
        <w:rPr>
          <w:rFonts w:ascii="Verdana" w:eastAsia="Times New Roman" w:hAnsi="Verdana" w:cs="Verdana"/>
          <w:i/>
          <w:sz w:val="19"/>
          <w:szCs w:val="19"/>
          <w:lang w:eastAsia="fr-FR"/>
        </w:rPr>
        <w:t>Submitted to Research Policy</w:t>
      </w:r>
      <w:r w:rsidR="000711B6" w:rsidRPr="000711B6">
        <w:rPr>
          <w:rFonts w:ascii="Verdana" w:eastAsia="Times New Roman" w:hAnsi="Verdana" w:cs="Times New Roman"/>
          <w:i/>
          <w:sz w:val="19"/>
          <w:szCs w:val="19"/>
          <w:lang w:eastAsia="fr-FR"/>
        </w:rPr>
        <w:t>).</w:t>
      </w:r>
      <w:bookmarkStart w:id="0" w:name="_GoBack"/>
      <w:bookmarkEnd w:id="0"/>
    </w:p>
    <w:p w:rsidR="00C51C69" w:rsidRDefault="00284825" w:rsidP="0090108B">
      <w:pPr>
        <w:pBdr>
          <w:bottom w:val="single" w:sz="4" w:space="1" w:color="auto"/>
        </w:pBdr>
        <w:spacing w:after="1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>
        <w:rPr>
          <w:rFonts w:ascii="Verdana" w:eastAsia="Times New Roman" w:hAnsi="Verdana" w:cs="Times New Roman"/>
          <w:sz w:val="19"/>
          <w:szCs w:val="19"/>
          <w:lang w:eastAsia="fr-FR"/>
        </w:rPr>
        <w:t>3</w:t>
      </w:r>
      <w:r w:rsidR="0090108B">
        <w:rPr>
          <w:rFonts w:ascii="Verdana" w:eastAsia="Times New Roman" w:hAnsi="Verdana" w:cs="Times New Roman"/>
          <w:sz w:val="19"/>
          <w:szCs w:val="19"/>
          <w:lang w:eastAsia="fr-FR"/>
        </w:rPr>
        <w:t xml:space="preserve">. </w:t>
      </w:r>
      <w:r w:rsidR="00C51C69" w:rsidRPr="00C51C69">
        <w:rPr>
          <w:rFonts w:ascii="Verdana" w:eastAsia="Times New Roman" w:hAnsi="Verdana" w:cs="Times New Roman"/>
          <w:sz w:val="19"/>
          <w:szCs w:val="19"/>
          <w:lang w:eastAsia="fr-FR"/>
        </w:rPr>
        <w:t xml:space="preserve">Balland, P.A. (2017) Economic Geography in R: Introduction to the </w:t>
      </w:r>
      <w:proofErr w:type="spellStart"/>
      <w:r w:rsidR="00C51C69" w:rsidRPr="00C51C69">
        <w:rPr>
          <w:rFonts w:ascii="Verdana" w:eastAsia="Times New Roman" w:hAnsi="Verdana" w:cs="Times New Roman"/>
          <w:sz w:val="19"/>
          <w:szCs w:val="19"/>
          <w:lang w:eastAsia="fr-FR"/>
        </w:rPr>
        <w:t>EconGeo</w:t>
      </w:r>
      <w:proofErr w:type="spellEnd"/>
      <w:r w:rsidR="00C51C69" w:rsidRPr="00C51C69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Package, Papers in Evolutionary Economic Geography</w:t>
      </w:r>
      <w:r w:rsidR="0090108B">
        <w:rPr>
          <w:rFonts w:ascii="Verdana" w:eastAsia="Times New Roman" w:hAnsi="Verdana" w:cs="Times New Roman"/>
          <w:sz w:val="19"/>
          <w:szCs w:val="19"/>
          <w:lang w:eastAsia="fr-FR"/>
        </w:rPr>
        <w:t>, 17 (09): 1-75.</w:t>
      </w:r>
    </w:p>
    <w:p w:rsidR="00284825" w:rsidRPr="001932F6" w:rsidRDefault="00284825" w:rsidP="0090108B">
      <w:pPr>
        <w:pBdr>
          <w:bottom w:val="single" w:sz="4" w:space="1" w:color="auto"/>
        </w:pBdr>
        <w:spacing w:after="140" w:line="300" w:lineRule="auto"/>
        <w:jc w:val="both"/>
        <w:rPr>
          <w:rFonts w:ascii="Verdana" w:eastAsia="Times New Roman" w:hAnsi="Verdana" w:cs="Times New Roman"/>
          <w:sz w:val="19"/>
          <w:szCs w:val="19"/>
          <w:lang w:val="fr-FR" w:eastAsia="fr-FR"/>
        </w:rPr>
      </w:pPr>
      <w:r w:rsidRPr="001932F6">
        <w:rPr>
          <w:rFonts w:ascii="Verdana" w:eastAsia="Times New Roman" w:hAnsi="Verdana" w:cs="Times New Roman"/>
          <w:sz w:val="19"/>
          <w:szCs w:val="19"/>
          <w:lang w:val="fr-FR" w:eastAsia="fr-FR"/>
        </w:rPr>
        <w:t xml:space="preserve">2. Vicente, J., Balland, P.A., and </w:t>
      </w:r>
      <w:proofErr w:type="spellStart"/>
      <w:r w:rsidRPr="001932F6">
        <w:rPr>
          <w:rFonts w:ascii="Verdana" w:eastAsia="Times New Roman" w:hAnsi="Verdana" w:cs="Times New Roman"/>
          <w:sz w:val="19"/>
          <w:szCs w:val="19"/>
          <w:lang w:val="fr-FR" w:eastAsia="fr-FR"/>
        </w:rPr>
        <w:t>Crespo</w:t>
      </w:r>
      <w:proofErr w:type="spellEnd"/>
      <w:r w:rsidRPr="001932F6">
        <w:rPr>
          <w:rFonts w:ascii="Verdana" w:eastAsia="Times New Roman" w:hAnsi="Verdana" w:cs="Times New Roman"/>
          <w:sz w:val="19"/>
          <w:szCs w:val="19"/>
          <w:lang w:val="fr-FR" w:eastAsia="fr-FR"/>
        </w:rPr>
        <w:t xml:space="preserve">, J. (2018) Les fondements micro du changement structurel régional: Que nous enseignent 25 ans de proximités?, SSRN </w:t>
      </w:r>
      <w:proofErr w:type="spellStart"/>
      <w:r w:rsidRPr="001932F6">
        <w:rPr>
          <w:rFonts w:ascii="Verdana" w:eastAsia="Times New Roman" w:hAnsi="Verdana" w:cs="Times New Roman"/>
          <w:sz w:val="19"/>
          <w:szCs w:val="19"/>
          <w:lang w:val="fr-FR" w:eastAsia="fr-FR"/>
        </w:rPr>
        <w:t>Working</w:t>
      </w:r>
      <w:proofErr w:type="spellEnd"/>
      <w:r w:rsidRPr="001932F6">
        <w:rPr>
          <w:rFonts w:ascii="Verdana" w:eastAsia="Times New Roman" w:hAnsi="Verdana" w:cs="Times New Roman"/>
          <w:sz w:val="19"/>
          <w:szCs w:val="19"/>
          <w:lang w:val="fr-FR" w:eastAsia="fr-FR"/>
        </w:rPr>
        <w:t xml:space="preserve"> Paper</w:t>
      </w:r>
    </w:p>
    <w:p w:rsidR="0090108B" w:rsidRPr="006755B9" w:rsidRDefault="00284825" w:rsidP="006755B9">
      <w:pPr>
        <w:pBdr>
          <w:bottom w:val="single" w:sz="4" w:space="1" w:color="auto"/>
        </w:pBdr>
        <w:spacing w:after="1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>
        <w:rPr>
          <w:rFonts w:ascii="Verdana" w:eastAsia="Times New Roman" w:hAnsi="Verdana" w:cs="Times New Roman"/>
          <w:sz w:val="19"/>
          <w:szCs w:val="19"/>
          <w:lang w:eastAsia="fr-FR"/>
        </w:rPr>
        <w:t>1</w:t>
      </w:r>
      <w:r w:rsidR="0090108B" w:rsidRPr="006755B9">
        <w:rPr>
          <w:rFonts w:ascii="Verdana" w:eastAsia="Times New Roman" w:hAnsi="Verdana" w:cs="Times New Roman"/>
          <w:sz w:val="19"/>
          <w:szCs w:val="19"/>
          <w:lang w:eastAsia="fr-FR"/>
        </w:rPr>
        <w:t xml:space="preserve">. </w:t>
      </w:r>
      <w:r>
        <w:rPr>
          <w:rFonts w:ascii="Verdana" w:eastAsia="Times New Roman" w:hAnsi="Verdana" w:cs="Times New Roman"/>
          <w:sz w:val="19"/>
          <w:szCs w:val="19"/>
          <w:lang w:eastAsia="fr-FR"/>
        </w:rPr>
        <w:t xml:space="preserve">Balland, P.A., </w:t>
      </w:r>
      <w:r w:rsidR="006755B9" w:rsidRPr="006755B9">
        <w:rPr>
          <w:rFonts w:ascii="Verdana" w:eastAsia="Times New Roman" w:hAnsi="Verdana" w:cs="Times New Roman"/>
          <w:sz w:val="19"/>
          <w:szCs w:val="19"/>
          <w:lang w:eastAsia="fr-FR"/>
        </w:rPr>
        <w:t>Hidalgo, C.A., Jara-Figueroa, C., Petralia, S., Rigby, D., and Steijn, M. (2017) Economic Complexity and Urban Scaling</w:t>
      </w:r>
      <w:r w:rsidR="006755B9">
        <w:rPr>
          <w:rFonts w:ascii="Verdana" w:eastAsia="Times New Roman" w:hAnsi="Verdana" w:cs="Times New Roman"/>
          <w:sz w:val="19"/>
          <w:szCs w:val="19"/>
          <w:lang w:eastAsia="fr-FR"/>
        </w:rPr>
        <w:t xml:space="preserve">. </w:t>
      </w:r>
    </w:p>
    <w:p w:rsidR="00C51C69" w:rsidRPr="006755B9" w:rsidRDefault="00C51C69" w:rsidP="00C51C69">
      <w:pPr>
        <w:pBdr>
          <w:bottom w:val="single" w:sz="4" w:space="1" w:color="auto"/>
        </w:pBdr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</w:p>
    <w:p w:rsidR="00CB08F9" w:rsidRPr="00005CF6" w:rsidRDefault="00CB08F9" w:rsidP="00CB08F9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0" w:line="300" w:lineRule="auto"/>
        <w:jc w:val="both"/>
        <w:rPr>
          <w:rFonts w:ascii="Verdana" w:eastAsia="Times New Roman" w:hAnsi="Verdana" w:cs="Times New Roman"/>
          <w:b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b/>
          <w:sz w:val="19"/>
          <w:szCs w:val="19"/>
          <w:lang w:eastAsia="fr-FR"/>
        </w:rPr>
        <w:t>Policy Reports</w:t>
      </w:r>
      <w:r w:rsidR="00400166">
        <w:rPr>
          <w:rFonts w:ascii="Verdana" w:eastAsia="Times New Roman" w:hAnsi="Verdana" w:cs="Times New Roman"/>
          <w:b/>
          <w:sz w:val="19"/>
          <w:szCs w:val="19"/>
          <w:lang w:eastAsia="fr-FR"/>
        </w:rPr>
        <w:t xml:space="preserve"> (2)</w:t>
      </w:r>
    </w:p>
    <w:p w:rsidR="00CB08F9" w:rsidRPr="00005CF6" w:rsidRDefault="00400166" w:rsidP="00805C89">
      <w:pPr>
        <w:spacing w:after="1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>
        <w:rPr>
          <w:rFonts w:ascii="Verdana" w:eastAsia="Times New Roman" w:hAnsi="Verdana" w:cs="Times New Roman"/>
          <w:sz w:val="19"/>
          <w:szCs w:val="19"/>
          <w:lang w:eastAsia="fr-FR"/>
        </w:rPr>
        <w:t>2</w:t>
      </w:r>
      <w:r w:rsidR="00CB08F9" w:rsidRPr="00005CF6">
        <w:rPr>
          <w:rFonts w:ascii="Verdana" w:eastAsia="Times New Roman" w:hAnsi="Verdana" w:cs="Times New Roman"/>
          <w:sz w:val="19"/>
          <w:szCs w:val="19"/>
          <w:lang w:eastAsia="fr-FR"/>
        </w:rPr>
        <w:t>. Boschma, R., Balland, P.A.,</w:t>
      </w:r>
      <w:r w:rsidR="00050EA8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Crespo, J., and Rigby, D. (2017</w:t>
      </w:r>
      <w:r w:rsidR="00CB08F9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) Linking impacts to open innovation: increasing local impact using the related variety and knowledge complexity concepts: empirical findings of regions patent data, </w:t>
      </w:r>
      <w:r w:rsidR="00CB08F9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Report for the RISE group, European Commission's Directorate-General for Research and Innovation</w:t>
      </w:r>
      <w:r w:rsidR="00CB08F9" w:rsidRPr="00005CF6">
        <w:rPr>
          <w:rFonts w:ascii="Verdana" w:eastAsia="Times New Roman" w:hAnsi="Verdana" w:cs="Times New Roman"/>
          <w:sz w:val="19"/>
          <w:szCs w:val="19"/>
          <w:lang w:eastAsia="fr-FR"/>
        </w:rPr>
        <w:t>, Brussels.</w:t>
      </w:r>
    </w:p>
    <w:p w:rsidR="00152311" w:rsidRDefault="00400166" w:rsidP="00B94311">
      <w:pPr>
        <w:spacing w:after="1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>
        <w:rPr>
          <w:rFonts w:ascii="Verdana" w:eastAsia="Times New Roman" w:hAnsi="Verdana" w:cs="Times New Roman"/>
          <w:sz w:val="19"/>
          <w:szCs w:val="19"/>
          <w:lang w:eastAsia="fr-FR"/>
        </w:rPr>
        <w:t>1</w:t>
      </w:r>
      <w:r w:rsidR="00CB08F9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. Levy, R., </w:t>
      </w:r>
      <w:proofErr w:type="spellStart"/>
      <w:r w:rsidR="00CB08F9" w:rsidRPr="00005CF6">
        <w:rPr>
          <w:rFonts w:ascii="Verdana" w:eastAsia="Times New Roman" w:hAnsi="Verdana" w:cs="Times New Roman"/>
          <w:sz w:val="19"/>
          <w:szCs w:val="19"/>
          <w:lang w:eastAsia="fr-FR"/>
        </w:rPr>
        <w:t>Massard</w:t>
      </w:r>
      <w:proofErr w:type="spellEnd"/>
      <w:r w:rsidR="00CB08F9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, N., and Balland, P.A. (2010) </w:t>
      </w:r>
      <w:proofErr w:type="spellStart"/>
      <w:r w:rsidR="00CB08F9" w:rsidRPr="00005CF6">
        <w:rPr>
          <w:rFonts w:ascii="Verdana" w:eastAsia="Times New Roman" w:hAnsi="Verdana" w:cs="Times New Roman"/>
          <w:sz w:val="19"/>
          <w:szCs w:val="19"/>
          <w:lang w:eastAsia="fr-FR"/>
        </w:rPr>
        <w:t>Quelles</w:t>
      </w:r>
      <w:proofErr w:type="spellEnd"/>
      <w:r w:rsidR="00CB08F9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collaborations </w:t>
      </w:r>
      <w:r w:rsidR="00CB08F9" w:rsidRPr="00005CF6">
        <w:rPr>
          <w:rFonts w:ascii="Verdana" w:eastAsia="Times New Roman" w:hAnsi="Verdana" w:cs="Times New Roman"/>
          <w:noProof/>
          <w:sz w:val="19"/>
          <w:szCs w:val="19"/>
          <w:lang w:eastAsia="fr-FR"/>
        </w:rPr>
        <w:t>entre</w:t>
      </w:r>
      <w:r w:rsidR="00CB08F9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</w:t>
      </w:r>
      <w:r w:rsidR="00CB08F9" w:rsidRPr="00005CF6">
        <w:rPr>
          <w:rFonts w:ascii="Verdana" w:eastAsia="Times New Roman" w:hAnsi="Verdana" w:cs="Times New Roman"/>
          <w:noProof/>
          <w:sz w:val="19"/>
          <w:szCs w:val="19"/>
          <w:lang w:eastAsia="fr-FR"/>
        </w:rPr>
        <w:t>acteurs</w:t>
      </w:r>
      <w:r w:rsidR="00CB08F9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du </w:t>
      </w:r>
      <w:r w:rsidR="00CB08F9" w:rsidRPr="00005CF6">
        <w:rPr>
          <w:rFonts w:ascii="Verdana" w:eastAsia="Times New Roman" w:hAnsi="Verdana" w:cs="Times New Roman"/>
          <w:noProof/>
          <w:sz w:val="19"/>
          <w:szCs w:val="19"/>
          <w:lang w:eastAsia="fr-FR"/>
        </w:rPr>
        <w:t>processus</w:t>
      </w:r>
      <w:r w:rsidR="00CB08F9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</w:t>
      </w:r>
      <w:r w:rsidR="00CB08F9" w:rsidRPr="00005CF6">
        <w:rPr>
          <w:rFonts w:ascii="Verdana" w:eastAsia="Times New Roman" w:hAnsi="Verdana" w:cs="Times New Roman"/>
          <w:noProof/>
          <w:sz w:val="19"/>
          <w:szCs w:val="19"/>
          <w:lang w:eastAsia="fr-FR"/>
        </w:rPr>
        <w:t>d’innovation</w:t>
      </w:r>
      <w:r w:rsidR="00CB08F9" w:rsidRPr="00005CF6">
        <w:rPr>
          <w:rFonts w:ascii="Verdana" w:eastAsia="Times New Roman" w:hAnsi="Verdana" w:cs="Times New Roman"/>
          <w:sz w:val="19"/>
          <w:szCs w:val="19"/>
          <w:lang w:eastAsia="fr-FR"/>
        </w:rPr>
        <w:t>?</w:t>
      </w:r>
      <w:r w:rsidR="00CB08F9" w:rsidRPr="00005CF6">
        <w:rPr>
          <w:rFonts w:ascii="Verdana" w:eastAsia="Times New Roman" w:hAnsi="Verdana" w:cs="Times New Roman"/>
          <w:noProof/>
          <w:sz w:val="19"/>
          <w:szCs w:val="19"/>
          <w:lang w:eastAsia="fr-FR"/>
        </w:rPr>
        <w:t>,</w:t>
      </w:r>
      <w:r w:rsidR="00CB08F9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scienti</w:t>
      </w:r>
      <w:r w:rsidR="00CB08F9" w:rsidRPr="00005CF6">
        <w:rPr>
          <w:rFonts w:ascii="Verdana" w:eastAsia="Times New Roman" w:hAnsi="Verdana" w:cs="Verdana"/>
          <w:sz w:val="19"/>
          <w:szCs w:val="19"/>
          <w:lang w:eastAsia="fr-FR"/>
        </w:rPr>
        <w:t xml:space="preserve">fic report on the French cluster policy </w:t>
      </w:r>
      <w:r w:rsidR="00CB08F9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for the French Ministry of Economy, </w:t>
      </w:r>
      <w:r w:rsidR="00CB08F9" w:rsidRPr="00005CF6">
        <w:rPr>
          <w:rFonts w:ascii="Verdana" w:eastAsia="Times New Roman" w:hAnsi="Verdana" w:cs="Times New Roman"/>
          <w:noProof/>
          <w:sz w:val="19"/>
          <w:szCs w:val="19"/>
          <w:lang w:eastAsia="fr-FR"/>
        </w:rPr>
        <w:t>Finance</w:t>
      </w:r>
      <w:r w:rsidR="00CB08F9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and Industry (Direction </w:t>
      </w:r>
      <w:proofErr w:type="spellStart"/>
      <w:r w:rsidR="00CB08F9" w:rsidRPr="00005CF6">
        <w:rPr>
          <w:rFonts w:ascii="Verdana" w:eastAsia="Times New Roman" w:hAnsi="Verdana" w:cs="Times New Roman"/>
          <w:sz w:val="19"/>
          <w:szCs w:val="19"/>
          <w:lang w:eastAsia="fr-FR"/>
        </w:rPr>
        <w:t>générale</w:t>
      </w:r>
      <w:proofErr w:type="spellEnd"/>
      <w:r w:rsidR="00CB08F9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de la </w:t>
      </w:r>
      <w:proofErr w:type="spellStart"/>
      <w:r w:rsidR="00CB08F9" w:rsidRPr="00005CF6">
        <w:rPr>
          <w:rFonts w:ascii="Verdana" w:eastAsia="Times New Roman" w:hAnsi="Verdana" w:cs="Times New Roman"/>
          <w:sz w:val="19"/>
          <w:szCs w:val="19"/>
          <w:lang w:eastAsia="fr-FR"/>
        </w:rPr>
        <w:t>compétitivité</w:t>
      </w:r>
      <w:proofErr w:type="spellEnd"/>
      <w:r w:rsidR="00CB08F9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, de </w:t>
      </w:r>
      <w:r w:rsidR="00CB08F9" w:rsidRPr="00005CF6">
        <w:rPr>
          <w:rFonts w:ascii="Verdana" w:eastAsia="Times New Roman" w:hAnsi="Verdana" w:cs="Times New Roman"/>
          <w:noProof/>
          <w:sz w:val="19"/>
          <w:szCs w:val="19"/>
          <w:lang w:eastAsia="fr-FR"/>
        </w:rPr>
        <w:t>l</w:t>
      </w:r>
      <w:r w:rsidR="00CB08F9" w:rsidRPr="00005CF6">
        <w:rPr>
          <w:rFonts w:ascii="Verdana" w:eastAsia="Times New Roman" w:hAnsi="Verdana" w:cs="Verdana"/>
          <w:noProof/>
          <w:sz w:val="19"/>
          <w:szCs w:val="19"/>
          <w:lang w:eastAsia="fr-FR"/>
        </w:rPr>
        <w:t>'industrie</w:t>
      </w:r>
      <w:r w:rsidR="00CB08F9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et des services).</w:t>
      </w:r>
    </w:p>
    <w:p w:rsidR="00C038D9" w:rsidRPr="00005CF6" w:rsidRDefault="00C038D9" w:rsidP="00B94311">
      <w:pPr>
        <w:spacing w:after="1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</w:p>
    <w:p w:rsidR="00152311" w:rsidRPr="00005CF6" w:rsidRDefault="007B3E6E" w:rsidP="00152311">
      <w:pPr>
        <w:pBdr>
          <w:bottom w:val="single" w:sz="4" w:space="1" w:color="auto"/>
        </w:pBdr>
        <w:spacing w:after="0" w:line="300" w:lineRule="auto"/>
        <w:jc w:val="both"/>
        <w:rPr>
          <w:rFonts w:ascii="Verdana" w:hAnsi="Verdana" w:cs="Times New Roman"/>
          <w:b/>
          <w:bCs/>
          <w:sz w:val="19"/>
          <w:szCs w:val="19"/>
        </w:rPr>
      </w:pPr>
      <w:r w:rsidRPr="00005CF6">
        <w:rPr>
          <w:rFonts w:ascii="Verdana" w:hAnsi="Verdana" w:cs="Times New Roman"/>
          <w:b/>
          <w:sz w:val="19"/>
          <w:szCs w:val="19"/>
        </w:rPr>
        <w:t xml:space="preserve">Data and </w:t>
      </w:r>
      <w:proofErr w:type="spellStart"/>
      <w:r w:rsidRPr="00005CF6">
        <w:rPr>
          <w:rFonts w:ascii="Verdana" w:hAnsi="Verdana" w:cs="Times New Roman"/>
          <w:b/>
          <w:sz w:val="19"/>
          <w:szCs w:val="19"/>
        </w:rPr>
        <w:t>Softwares</w:t>
      </w:r>
      <w:proofErr w:type="spellEnd"/>
      <w:r w:rsidR="00400166">
        <w:rPr>
          <w:rFonts w:ascii="Verdana" w:hAnsi="Verdana" w:cs="Times New Roman"/>
          <w:b/>
          <w:sz w:val="19"/>
          <w:szCs w:val="19"/>
        </w:rPr>
        <w:t xml:space="preserve"> (2)</w:t>
      </w:r>
    </w:p>
    <w:p w:rsidR="00152311" w:rsidRPr="00005CF6" w:rsidRDefault="00152311" w:rsidP="00152311">
      <w:pPr>
        <w:spacing w:after="0" w:line="300" w:lineRule="auto"/>
        <w:jc w:val="both"/>
        <w:rPr>
          <w:rFonts w:ascii="Verdana" w:hAnsi="Verdana" w:cs="Times New Roman"/>
          <w:sz w:val="19"/>
          <w:szCs w:val="19"/>
        </w:rPr>
      </w:pPr>
    </w:p>
    <w:p w:rsidR="00DA1E01" w:rsidRPr="00005CF6" w:rsidRDefault="00400166" w:rsidP="00805C89">
      <w:pPr>
        <w:spacing w:after="1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>
        <w:rPr>
          <w:rFonts w:ascii="Verdana" w:eastAsia="Times New Roman" w:hAnsi="Verdana" w:cs="Times New Roman"/>
          <w:sz w:val="19"/>
          <w:szCs w:val="19"/>
          <w:lang w:eastAsia="fr-FR"/>
        </w:rPr>
        <w:t>2</w:t>
      </w:r>
      <w:r w:rsidR="00CB08F9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. </w:t>
      </w:r>
      <w:r w:rsidR="00DA1E01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Balland, P.A. (2016) </w:t>
      </w:r>
      <w:proofErr w:type="spellStart"/>
      <w:r w:rsidR="00DA1E01" w:rsidRPr="00005CF6">
        <w:rPr>
          <w:rFonts w:ascii="Verdana" w:eastAsia="Times New Roman" w:hAnsi="Verdana" w:cs="Times New Roman"/>
          <w:sz w:val="19"/>
          <w:szCs w:val="19"/>
          <w:lang w:eastAsia="fr-FR"/>
        </w:rPr>
        <w:t>EconGeo</w:t>
      </w:r>
      <w:proofErr w:type="spellEnd"/>
      <w:r w:rsidR="00DA1E01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: Computing Key Indicators of the Spatial Distribution of Economic Activities, </w:t>
      </w:r>
      <w:r w:rsidR="00DA1E01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R package</w:t>
      </w:r>
      <w:r w:rsidR="00DA1E01" w:rsidRPr="00005CF6">
        <w:rPr>
          <w:rFonts w:ascii="Verdana" w:eastAsia="Times New Roman" w:hAnsi="Verdana" w:cs="Times New Roman"/>
          <w:sz w:val="19"/>
          <w:szCs w:val="19"/>
          <w:lang w:eastAsia="fr-FR"/>
        </w:rPr>
        <w:t>: https://github.com/PABalland/EconGeo</w:t>
      </w:r>
    </w:p>
    <w:p w:rsidR="00DA1E01" w:rsidRPr="00005CF6" w:rsidRDefault="006873BE" w:rsidP="00805C89">
      <w:pPr>
        <w:spacing w:after="1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>
        <w:rPr>
          <w:rFonts w:ascii="Verdana" w:eastAsia="Times New Roman" w:hAnsi="Verdana" w:cs="Times New Roman"/>
          <w:sz w:val="19"/>
          <w:szCs w:val="19"/>
          <w:lang w:eastAsia="fr-FR"/>
        </w:rPr>
        <w:t>1</w:t>
      </w:r>
      <w:r w:rsidR="00CB08F9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. </w:t>
      </w:r>
      <w:r w:rsidR="00DA1E01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Petralia, S., Balland, P.A., and Rigby, D. (2016) HistPat Dataset, </w:t>
      </w:r>
      <w:r w:rsidR="00DA1E01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Harvard Dataverse</w:t>
      </w:r>
      <w:r w:rsidR="00DA1E01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, </w:t>
      </w:r>
      <w:proofErr w:type="spellStart"/>
      <w:r w:rsidR="00DA1E01" w:rsidRPr="00005CF6">
        <w:rPr>
          <w:rFonts w:ascii="Verdana" w:eastAsia="Times New Roman" w:hAnsi="Verdana" w:cs="Times New Roman"/>
          <w:sz w:val="19"/>
          <w:szCs w:val="19"/>
          <w:lang w:eastAsia="fr-FR"/>
        </w:rPr>
        <w:t>doi</w:t>
      </w:r>
      <w:proofErr w:type="spellEnd"/>
      <w:r w:rsidR="00DA1E01" w:rsidRPr="00005CF6">
        <w:rPr>
          <w:rFonts w:ascii="Verdana" w:eastAsia="Times New Roman" w:hAnsi="Verdana" w:cs="Times New Roman"/>
          <w:sz w:val="19"/>
          <w:szCs w:val="19"/>
          <w:lang w:eastAsia="fr-FR"/>
        </w:rPr>
        <w:t>: 10.7910/DVN/BPC15W</w:t>
      </w:r>
    </w:p>
    <w:p w:rsidR="00D03C9C" w:rsidRPr="00005CF6" w:rsidRDefault="00D03C9C" w:rsidP="007B3E6E">
      <w:pPr>
        <w:spacing w:after="2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</w:p>
    <w:p w:rsidR="005C332D" w:rsidRPr="00005CF6" w:rsidRDefault="00CB7576" w:rsidP="000B3372">
      <w:pPr>
        <w:pBdr>
          <w:bottom w:val="single" w:sz="4" w:space="1" w:color="auto"/>
        </w:pBdr>
        <w:spacing w:after="0" w:line="300" w:lineRule="auto"/>
        <w:jc w:val="both"/>
        <w:rPr>
          <w:rFonts w:ascii="Verdana" w:eastAsia="Times New Roman" w:hAnsi="Verdana" w:cs="Times New Roman"/>
          <w:b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b/>
          <w:sz w:val="19"/>
          <w:szCs w:val="19"/>
          <w:lang w:eastAsia="fr-FR"/>
        </w:rPr>
        <w:t>PhD Thesis</w:t>
      </w:r>
    </w:p>
    <w:p w:rsidR="000B3372" w:rsidRPr="00005CF6" w:rsidRDefault="000B3372" w:rsidP="000B3372">
      <w:pPr>
        <w:spacing w:after="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</w:p>
    <w:p w:rsidR="00CB7576" w:rsidRPr="00005CF6" w:rsidRDefault="00CB7576" w:rsidP="000B3372">
      <w:pPr>
        <w:spacing w:after="1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Balland, P.A. (2010) </w:t>
      </w:r>
      <w:r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Proximity and the Structure of Knowledge Networks: Evidence from the GNSS industry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. </w:t>
      </w:r>
      <w:r w:rsidRPr="00005CF6">
        <w:rPr>
          <w:rFonts w:ascii="Verdana" w:eastAsia="Times New Roman" w:hAnsi="Verdana" w:cs="Times New Roman"/>
          <w:noProof/>
          <w:sz w:val="19"/>
          <w:szCs w:val="19"/>
          <w:lang w:eastAsia="fr-FR"/>
        </w:rPr>
        <w:t>Ph</w:t>
      </w:r>
      <w:r w:rsidR="005D42E8" w:rsidRPr="00005CF6">
        <w:rPr>
          <w:rFonts w:ascii="Verdana" w:eastAsia="Times New Roman" w:hAnsi="Verdana" w:cs="Times New Roman"/>
          <w:noProof/>
          <w:sz w:val="19"/>
          <w:szCs w:val="19"/>
          <w:lang w:eastAsia="fr-FR"/>
        </w:rPr>
        <w:t>.D.</w:t>
      </w:r>
      <w:r w:rsidR="005442B5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Thesis, University of Toulouse.</w:t>
      </w:r>
    </w:p>
    <w:p w:rsidR="00005CF6" w:rsidRPr="00005CF6" w:rsidRDefault="00005CF6" w:rsidP="000B3372">
      <w:pPr>
        <w:spacing w:after="1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</w:p>
    <w:p w:rsidR="00005CF6" w:rsidRPr="00005CF6" w:rsidRDefault="00005CF6" w:rsidP="00005CF6">
      <w:pPr>
        <w:pBdr>
          <w:bottom w:val="single" w:sz="4" w:space="1" w:color="auto"/>
        </w:pBdr>
        <w:spacing w:after="0" w:line="300" w:lineRule="auto"/>
        <w:jc w:val="both"/>
        <w:rPr>
          <w:rFonts w:ascii="Verdana" w:hAnsi="Verdana" w:cs="Times New Roman"/>
          <w:b/>
          <w:bCs/>
          <w:sz w:val="19"/>
          <w:szCs w:val="19"/>
        </w:rPr>
      </w:pPr>
      <w:r w:rsidRPr="00005CF6">
        <w:rPr>
          <w:rFonts w:ascii="Verdana" w:hAnsi="Verdana" w:cs="Times New Roman"/>
          <w:b/>
          <w:sz w:val="19"/>
          <w:szCs w:val="19"/>
        </w:rPr>
        <w:t xml:space="preserve">Supervision of </w:t>
      </w:r>
      <w:r w:rsidRPr="00005CF6">
        <w:rPr>
          <w:rFonts w:ascii="Verdana" w:hAnsi="Verdana" w:cs="Times New Roman"/>
          <w:b/>
          <w:noProof/>
          <w:sz w:val="19"/>
          <w:szCs w:val="19"/>
        </w:rPr>
        <w:t>Ph.D.</w:t>
      </w:r>
      <w:r w:rsidRPr="00005CF6">
        <w:rPr>
          <w:rFonts w:ascii="Verdana" w:hAnsi="Verdana" w:cs="Times New Roman"/>
          <w:b/>
          <w:sz w:val="19"/>
          <w:szCs w:val="19"/>
        </w:rPr>
        <w:t xml:space="preserve"> students</w:t>
      </w:r>
    </w:p>
    <w:p w:rsidR="00005CF6" w:rsidRPr="00005CF6" w:rsidRDefault="00005CF6" w:rsidP="00005CF6">
      <w:pPr>
        <w:spacing w:after="0" w:line="300" w:lineRule="auto"/>
        <w:jc w:val="both"/>
        <w:rPr>
          <w:rFonts w:ascii="Verdana" w:hAnsi="Verdana" w:cs="Times New Roman"/>
          <w:sz w:val="19"/>
          <w:szCs w:val="19"/>
        </w:rPr>
      </w:pPr>
    </w:p>
    <w:p w:rsidR="00005CF6" w:rsidRPr="00005CF6" w:rsidRDefault="00005CF6" w:rsidP="0000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Sergio Petralia (2013 – 2017) – </w:t>
      </w:r>
      <w:r w:rsidR="007347F0">
        <w:rPr>
          <w:rFonts w:ascii="Verdana" w:eastAsia="Times New Roman" w:hAnsi="Verdana" w:cs="Times New Roman"/>
          <w:sz w:val="19"/>
          <w:szCs w:val="19"/>
          <w:lang w:eastAsia="fr-FR"/>
        </w:rPr>
        <w:t xml:space="preserve">Post-Doc, </w:t>
      </w:r>
      <w:r w:rsidRPr="007347F0">
        <w:rPr>
          <w:rFonts w:ascii="Verdana" w:eastAsia="Times New Roman" w:hAnsi="Verdana" w:cs="Times New Roman"/>
          <w:i/>
          <w:sz w:val="19"/>
          <w:szCs w:val="19"/>
          <w:lang w:eastAsia="fr-FR"/>
        </w:rPr>
        <w:t>London School of Economics &amp; Harvard University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</w:t>
      </w:r>
    </w:p>
    <w:p w:rsidR="00005CF6" w:rsidRDefault="00005CF6" w:rsidP="0000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Matthias Brachert (2012-2016) </w:t>
      </w:r>
      <w:r w:rsidR="007347F0">
        <w:rPr>
          <w:rFonts w:ascii="Verdana" w:eastAsia="Times New Roman" w:hAnsi="Verdana" w:cs="Times New Roman"/>
          <w:sz w:val="19"/>
          <w:szCs w:val="19"/>
          <w:lang w:eastAsia="fr-FR"/>
        </w:rPr>
        <w:t>–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</w:t>
      </w:r>
      <w:r w:rsidR="007347F0">
        <w:rPr>
          <w:rFonts w:ascii="Verdana" w:eastAsia="Times New Roman" w:hAnsi="Verdana" w:cs="Times New Roman"/>
          <w:sz w:val="19"/>
          <w:szCs w:val="19"/>
          <w:lang w:eastAsia="fr-FR"/>
        </w:rPr>
        <w:t xml:space="preserve">Post-Doc, </w:t>
      </w:r>
      <w:r w:rsidRPr="007347F0">
        <w:rPr>
          <w:rFonts w:ascii="Verdana" w:eastAsia="Times New Roman" w:hAnsi="Verdana" w:cs="Times New Roman"/>
          <w:i/>
          <w:sz w:val="19"/>
          <w:szCs w:val="19"/>
          <w:lang w:eastAsia="fr-FR"/>
        </w:rPr>
        <w:t>Halle University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</w:t>
      </w:r>
    </w:p>
    <w:p w:rsidR="00005CF6" w:rsidRPr="00005CF6" w:rsidRDefault="00005CF6" w:rsidP="0000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Teresa Farinha Fernandes - Utrecht University (since 2014) </w:t>
      </w:r>
    </w:p>
    <w:p w:rsidR="00005CF6" w:rsidRDefault="00005CF6" w:rsidP="0019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FD5602">
        <w:rPr>
          <w:rFonts w:ascii="Verdana" w:eastAsia="Times New Roman" w:hAnsi="Verdana" w:cs="Times New Roman"/>
          <w:sz w:val="19"/>
          <w:szCs w:val="19"/>
          <w:lang w:eastAsia="fr-FR"/>
        </w:rPr>
        <w:t xml:space="preserve">Mathieu Steijn - Utrecht University (since 2014) </w:t>
      </w:r>
    </w:p>
    <w:p w:rsidR="0090108B" w:rsidRDefault="0090108B" w:rsidP="0019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276449">
        <w:rPr>
          <w:rFonts w:ascii="Verdana" w:eastAsia="Times New Roman" w:hAnsi="Verdana" w:cs="Times New Roman"/>
          <w:sz w:val="19"/>
          <w:szCs w:val="19"/>
          <w:lang w:eastAsia="fr-FR"/>
        </w:rPr>
        <w:t>Alje van Dam – Utrecht University (since 2017)</w:t>
      </w:r>
    </w:p>
    <w:p w:rsidR="00400166" w:rsidRDefault="00400166" w:rsidP="0019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proofErr w:type="spellStart"/>
      <w:r>
        <w:rPr>
          <w:rFonts w:ascii="Verdana" w:eastAsia="Times New Roman" w:hAnsi="Verdana" w:cs="Times New Roman"/>
          <w:sz w:val="19"/>
          <w:szCs w:val="19"/>
          <w:lang w:eastAsia="fr-FR"/>
        </w:rPr>
        <w:t>Arnault</w:t>
      </w:r>
      <w:proofErr w:type="spellEnd"/>
      <w:r>
        <w:rPr>
          <w:rFonts w:ascii="Verdana" w:eastAsia="Times New Roman" w:hAnsi="Verdana" w:cs="Times New Roman"/>
          <w:sz w:val="19"/>
          <w:szCs w:val="19"/>
          <w:lang w:eastAsia="fr-FR"/>
        </w:rPr>
        <w:t xml:space="preserve"> </w:t>
      </w:r>
      <w:proofErr w:type="spellStart"/>
      <w:r>
        <w:rPr>
          <w:rFonts w:ascii="Verdana" w:eastAsia="Times New Roman" w:hAnsi="Verdana" w:cs="Times New Roman"/>
          <w:sz w:val="19"/>
          <w:szCs w:val="19"/>
          <w:lang w:eastAsia="fr-FR"/>
        </w:rPr>
        <w:t>Morisson</w:t>
      </w:r>
      <w:proofErr w:type="spellEnd"/>
      <w:r>
        <w:rPr>
          <w:rFonts w:ascii="Verdana" w:eastAsia="Times New Roman" w:hAnsi="Verdana" w:cs="Times New Roman"/>
          <w:sz w:val="19"/>
          <w:szCs w:val="19"/>
          <w:lang w:eastAsia="fr-FR"/>
        </w:rPr>
        <w:t xml:space="preserve"> </w:t>
      </w:r>
      <w:r w:rsidRPr="00276449">
        <w:rPr>
          <w:rFonts w:ascii="Verdana" w:eastAsia="Times New Roman" w:hAnsi="Verdana" w:cs="Times New Roman"/>
          <w:sz w:val="19"/>
          <w:szCs w:val="19"/>
          <w:lang w:eastAsia="fr-FR"/>
        </w:rPr>
        <w:t xml:space="preserve">– </w:t>
      </w:r>
      <w:r>
        <w:rPr>
          <w:rFonts w:ascii="Verdana" w:eastAsia="Times New Roman" w:hAnsi="Verdana" w:cs="Times New Roman"/>
          <w:sz w:val="19"/>
          <w:szCs w:val="19"/>
          <w:lang w:eastAsia="fr-FR"/>
        </w:rPr>
        <w:t xml:space="preserve">Utrecht University &amp; </w:t>
      </w:r>
      <w:proofErr w:type="spellStart"/>
      <w:r w:rsidRPr="00400166">
        <w:rPr>
          <w:rFonts w:ascii="Verdana" w:eastAsia="Times New Roman" w:hAnsi="Verdana" w:cs="Times New Roman"/>
          <w:sz w:val="19"/>
          <w:szCs w:val="19"/>
          <w:lang w:eastAsia="fr-FR"/>
        </w:rPr>
        <w:t>Mediterranea</w:t>
      </w:r>
      <w:proofErr w:type="spellEnd"/>
      <w:r w:rsidRPr="0040016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University of Reggio Calabria </w:t>
      </w:r>
      <w:r w:rsidRPr="00276449">
        <w:rPr>
          <w:rFonts w:ascii="Verdana" w:eastAsia="Times New Roman" w:hAnsi="Verdana" w:cs="Times New Roman"/>
          <w:sz w:val="19"/>
          <w:szCs w:val="19"/>
          <w:lang w:eastAsia="fr-FR"/>
        </w:rPr>
        <w:t>(since 201</w:t>
      </w:r>
      <w:r>
        <w:rPr>
          <w:rFonts w:ascii="Verdana" w:eastAsia="Times New Roman" w:hAnsi="Verdana" w:cs="Times New Roman"/>
          <w:sz w:val="19"/>
          <w:szCs w:val="19"/>
          <w:lang w:eastAsia="fr-FR"/>
        </w:rPr>
        <w:t>6</w:t>
      </w:r>
      <w:r w:rsidRPr="00276449">
        <w:rPr>
          <w:rFonts w:ascii="Verdana" w:eastAsia="Times New Roman" w:hAnsi="Verdana" w:cs="Times New Roman"/>
          <w:sz w:val="19"/>
          <w:szCs w:val="19"/>
          <w:lang w:eastAsia="fr-FR"/>
        </w:rPr>
        <w:t>)</w:t>
      </w:r>
    </w:p>
    <w:p w:rsidR="00400166" w:rsidRPr="00276449" w:rsidRDefault="00400166" w:rsidP="0019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40016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Lars </w:t>
      </w:r>
      <w:proofErr w:type="spellStart"/>
      <w:r w:rsidRPr="00400166">
        <w:rPr>
          <w:rFonts w:ascii="Verdana" w:eastAsia="Times New Roman" w:hAnsi="Verdana" w:cs="Times New Roman"/>
          <w:sz w:val="19"/>
          <w:szCs w:val="19"/>
          <w:lang w:eastAsia="fr-FR"/>
        </w:rPr>
        <w:t>Mewes</w:t>
      </w:r>
      <w:proofErr w:type="spellEnd"/>
      <w:r>
        <w:rPr>
          <w:rFonts w:ascii="Verdana" w:eastAsia="Times New Roman" w:hAnsi="Verdana" w:cs="Times New Roman"/>
          <w:sz w:val="19"/>
          <w:szCs w:val="19"/>
          <w:lang w:eastAsia="fr-FR"/>
        </w:rPr>
        <w:t xml:space="preserve"> - Utrecht University &amp; University of Hanover (since 2016)</w:t>
      </w:r>
    </w:p>
    <w:p w:rsidR="000B3372" w:rsidRPr="00276449" w:rsidRDefault="000B3372" w:rsidP="007B3E6E">
      <w:pPr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</w:p>
    <w:p w:rsidR="003577A7" w:rsidRPr="000711B6" w:rsidRDefault="003577A7" w:rsidP="000B3372">
      <w:pPr>
        <w:pBdr>
          <w:bottom w:val="single" w:sz="4" w:space="1" w:color="auto"/>
        </w:pBdr>
        <w:spacing w:after="0" w:line="300" w:lineRule="auto"/>
        <w:jc w:val="both"/>
        <w:rPr>
          <w:rFonts w:ascii="Verdana" w:eastAsia="Times New Roman" w:hAnsi="Verdana" w:cs="Times New Roman"/>
          <w:b/>
          <w:sz w:val="19"/>
          <w:szCs w:val="19"/>
          <w:lang w:eastAsia="fr-FR"/>
        </w:rPr>
      </w:pPr>
      <w:r w:rsidRPr="000711B6">
        <w:rPr>
          <w:rFonts w:ascii="Verdana" w:eastAsia="Times New Roman" w:hAnsi="Verdana" w:cs="Times New Roman"/>
          <w:b/>
          <w:sz w:val="19"/>
          <w:szCs w:val="19"/>
          <w:lang w:eastAsia="fr-FR"/>
        </w:rPr>
        <w:t>Media</w:t>
      </w:r>
    </w:p>
    <w:p w:rsidR="00CB7576" w:rsidRPr="000711B6" w:rsidRDefault="00CB7576" w:rsidP="000B3372">
      <w:pPr>
        <w:spacing w:after="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</w:p>
    <w:p w:rsidR="0059229B" w:rsidRDefault="0059229B" w:rsidP="007B3E6E">
      <w:pPr>
        <w:spacing w:after="2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"</w:t>
      </w:r>
      <w:r w:rsidRPr="0090108B">
        <w:rPr>
          <w:rFonts w:ascii="Verdana" w:eastAsia="Times New Roman" w:hAnsi="Verdana" w:cs="Times New Roman"/>
          <w:sz w:val="19"/>
          <w:szCs w:val="19"/>
          <w:lang w:eastAsia="fr-FR"/>
        </w:rPr>
        <w:t xml:space="preserve">Knowledge </w:t>
      </w:r>
      <w:r>
        <w:rPr>
          <w:rFonts w:ascii="Verdana" w:eastAsia="Times New Roman" w:hAnsi="Verdana" w:cs="Times New Roman"/>
          <w:sz w:val="19"/>
          <w:szCs w:val="19"/>
          <w:lang w:eastAsia="fr-FR"/>
        </w:rPr>
        <w:t>complexity and spatial inequality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"</w:t>
      </w:r>
      <w:r>
        <w:rPr>
          <w:rFonts w:ascii="Verdana" w:eastAsia="Times New Roman" w:hAnsi="Verdana" w:cs="Times New Roman"/>
          <w:sz w:val="19"/>
          <w:szCs w:val="19"/>
          <w:lang w:eastAsia="fr-FR"/>
        </w:rPr>
        <w:t>, I</w:t>
      </w:r>
      <w:r w:rsidR="00085FA1">
        <w:rPr>
          <w:rFonts w:ascii="Verdana" w:eastAsia="Times New Roman" w:hAnsi="Verdana" w:cs="Times New Roman"/>
          <w:sz w:val="19"/>
          <w:szCs w:val="19"/>
          <w:lang w:eastAsia="fr-FR"/>
        </w:rPr>
        <w:t xml:space="preserve">nstitute for </w:t>
      </w:r>
      <w:r>
        <w:rPr>
          <w:rFonts w:ascii="Verdana" w:eastAsia="Times New Roman" w:hAnsi="Verdana" w:cs="Times New Roman"/>
          <w:sz w:val="19"/>
          <w:szCs w:val="19"/>
          <w:lang w:eastAsia="fr-FR"/>
        </w:rPr>
        <w:t>N</w:t>
      </w:r>
      <w:r w:rsidR="00085FA1">
        <w:rPr>
          <w:rFonts w:ascii="Verdana" w:eastAsia="Times New Roman" w:hAnsi="Verdana" w:cs="Times New Roman"/>
          <w:sz w:val="19"/>
          <w:szCs w:val="19"/>
          <w:lang w:eastAsia="fr-FR"/>
        </w:rPr>
        <w:t xml:space="preserve">ew </w:t>
      </w:r>
      <w:r>
        <w:rPr>
          <w:rFonts w:ascii="Verdana" w:eastAsia="Times New Roman" w:hAnsi="Verdana" w:cs="Times New Roman"/>
          <w:sz w:val="19"/>
          <w:szCs w:val="19"/>
          <w:lang w:eastAsia="fr-FR"/>
        </w:rPr>
        <w:t>E</w:t>
      </w:r>
      <w:r w:rsidR="00085FA1">
        <w:rPr>
          <w:rFonts w:ascii="Verdana" w:eastAsia="Times New Roman" w:hAnsi="Verdana" w:cs="Times New Roman"/>
          <w:sz w:val="19"/>
          <w:szCs w:val="19"/>
          <w:lang w:eastAsia="fr-FR"/>
        </w:rPr>
        <w:t xml:space="preserve">conomic </w:t>
      </w:r>
      <w:r>
        <w:rPr>
          <w:rFonts w:ascii="Verdana" w:eastAsia="Times New Roman" w:hAnsi="Verdana" w:cs="Times New Roman"/>
          <w:sz w:val="19"/>
          <w:szCs w:val="19"/>
          <w:lang w:eastAsia="fr-FR"/>
        </w:rPr>
        <w:t>T</w:t>
      </w:r>
      <w:r w:rsidR="00085FA1">
        <w:rPr>
          <w:rFonts w:ascii="Verdana" w:eastAsia="Times New Roman" w:hAnsi="Verdana" w:cs="Times New Roman"/>
          <w:sz w:val="19"/>
          <w:szCs w:val="19"/>
          <w:lang w:eastAsia="fr-FR"/>
        </w:rPr>
        <w:t>hinking W</w:t>
      </w:r>
      <w:r>
        <w:rPr>
          <w:rFonts w:ascii="Verdana" w:eastAsia="Times New Roman" w:hAnsi="Verdana" w:cs="Times New Roman"/>
          <w:sz w:val="19"/>
          <w:szCs w:val="19"/>
          <w:lang w:eastAsia="fr-FR"/>
        </w:rPr>
        <w:t xml:space="preserve">ebinar by Pierre-Alexandre Balland. </w:t>
      </w:r>
      <w:r w:rsidRPr="0090108B">
        <w:rPr>
          <w:rFonts w:ascii="Verdana" w:eastAsia="Times New Roman" w:hAnsi="Verdana" w:cs="Times New Roman"/>
          <w:sz w:val="19"/>
          <w:szCs w:val="19"/>
          <w:lang w:eastAsia="fr-FR"/>
        </w:rPr>
        <w:t xml:space="preserve">[Video file]. </w:t>
      </w:r>
      <w:r w:rsidRPr="0059229B">
        <w:rPr>
          <w:rFonts w:ascii="Verdana" w:eastAsia="Times New Roman" w:hAnsi="Verdana" w:cs="Times New Roman"/>
          <w:sz w:val="19"/>
          <w:szCs w:val="19"/>
          <w:lang w:eastAsia="fr-FR"/>
        </w:rPr>
        <w:t xml:space="preserve">Retrieved from </w:t>
      </w:r>
      <w:hyperlink r:id="rId10" w:history="1">
        <w:r w:rsidRPr="006D1FC6">
          <w:rPr>
            <w:rStyle w:val="Hyperlink"/>
            <w:rFonts w:ascii="Verdana" w:eastAsia="Times New Roman" w:hAnsi="Verdana" w:cs="Times New Roman"/>
            <w:sz w:val="19"/>
            <w:szCs w:val="19"/>
            <w:lang w:eastAsia="fr-FR"/>
          </w:rPr>
          <w:t>https://www.youtube.com/watch?v=huHYx5PD5ng</w:t>
        </w:r>
      </w:hyperlink>
      <w:r>
        <w:rPr>
          <w:rFonts w:ascii="Verdana" w:eastAsia="Times New Roman" w:hAnsi="Verdana" w:cs="Times New Roman"/>
          <w:sz w:val="19"/>
          <w:szCs w:val="19"/>
          <w:lang w:eastAsia="fr-FR"/>
        </w:rPr>
        <w:t xml:space="preserve"> </w:t>
      </w:r>
      <w:r w:rsidRPr="0059229B">
        <w:rPr>
          <w:rFonts w:ascii="Verdana" w:eastAsia="Times New Roman" w:hAnsi="Verdana" w:cs="Times New Roman"/>
          <w:sz w:val="19"/>
          <w:szCs w:val="19"/>
          <w:lang w:eastAsia="fr-FR"/>
        </w:rPr>
        <w:t>(</w:t>
      </w:r>
      <w:r>
        <w:rPr>
          <w:rFonts w:ascii="Verdana" w:eastAsia="Times New Roman" w:hAnsi="Verdana" w:cs="Times New Roman"/>
          <w:sz w:val="19"/>
          <w:szCs w:val="19"/>
          <w:lang w:eastAsia="fr-FR"/>
        </w:rPr>
        <w:t>Sept.</w:t>
      </w:r>
      <w:r w:rsidRPr="0059229B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</w:t>
      </w:r>
      <w:r>
        <w:rPr>
          <w:rFonts w:ascii="Verdana" w:eastAsia="Times New Roman" w:hAnsi="Verdana" w:cs="Times New Roman"/>
          <w:sz w:val="19"/>
          <w:szCs w:val="19"/>
          <w:lang w:eastAsia="fr-FR"/>
        </w:rPr>
        <w:t>1</w:t>
      </w:r>
      <w:r w:rsidRPr="0059229B">
        <w:rPr>
          <w:rFonts w:ascii="Verdana" w:eastAsia="Times New Roman" w:hAnsi="Verdana" w:cs="Times New Roman"/>
          <w:sz w:val="19"/>
          <w:szCs w:val="19"/>
          <w:lang w:eastAsia="fr-FR"/>
        </w:rPr>
        <w:t>1</w:t>
      </w:r>
      <w:r>
        <w:rPr>
          <w:rFonts w:ascii="Verdana" w:eastAsia="Times New Roman" w:hAnsi="Verdana" w:cs="Times New Roman"/>
          <w:sz w:val="19"/>
          <w:szCs w:val="19"/>
          <w:lang w:eastAsia="fr-FR"/>
        </w:rPr>
        <w:t>, 2017</w:t>
      </w:r>
      <w:r w:rsidRPr="0059229B">
        <w:rPr>
          <w:rFonts w:ascii="Verdana" w:eastAsia="Times New Roman" w:hAnsi="Verdana" w:cs="Times New Roman"/>
          <w:sz w:val="19"/>
          <w:szCs w:val="19"/>
          <w:lang w:eastAsia="fr-FR"/>
        </w:rPr>
        <w:t>).</w:t>
      </w:r>
    </w:p>
    <w:p w:rsidR="00423200" w:rsidRPr="0059229B" w:rsidRDefault="00423200" w:rsidP="007B3E6E">
      <w:pPr>
        <w:spacing w:after="2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423200">
        <w:rPr>
          <w:rFonts w:ascii="Verdana" w:eastAsia="Times New Roman" w:hAnsi="Verdana" w:cs="Times New Roman"/>
          <w:sz w:val="19"/>
          <w:szCs w:val="19"/>
          <w:lang w:eastAsia="fr-FR"/>
        </w:rPr>
        <w:t>"T</w:t>
      </w:r>
      <w:r>
        <w:rPr>
          <w:rFonts w:ascii="Verdana" w:eastAsia="Times New Roman" w:hAnsi="Verdana" w:cs="Times New Roman"/>
          <w:sz w:val="19"/>
          <w:szCs w:val="19"/>
          <w:lang w:eastAsia="fr-FR"/>
        </w:rPr>
        <w:t>echnology as an urban solution to economic decline</w:t>
      </w:r>
      <w:r w:rsidRPr="00423200">
        <w:rPr>
          <w:rFonts w:ascii="Verdana" w:eastAsia="Times New Roman" w:hAnsi="Verdana" w:cs="Times New Roman"/>
          <w:sz w:val="19"/>
          <w:szCs w:val="19"/>
          <w:lang w:eastAsia="fr-FR"/>
        </w:rPr>
        <w:t>"</w:t>
      </w:r>
      <w:r>
        <w:rPr>
          <w:rFonts w:ascii="Verdana" w:eastAsia="Times New Roman" w:hAnsi="Verdana" w:cs="Times New Roman"/>
          <w:sz w:val="19"/>
          <w:szCs w:val="19"/>
          <w:lang w:eastAsia="fr-FR"/>
        </w:rPr>
        <w:t xml:space="preserve">, by Rachel Gordon in the </w:t>
      </w:r>
      <w:r w:rsidRPr="00423200">
        <w:rPr>
          <w:rFonts w:ascii="Verdana" w:eastAsia="Times New Roman" w:hAnsi="Verdana" w:cs="Times New Roman"/>
          <w:i/>
          <w:sz w:val="19"/>
          <w:szCs w:val="19"/>
          <w:lang w:eastAsia="fr-FR"/>
        </w:rPr>
        <w:t>Chicago Policy Review</w:t>
      </w:r>
      <w:r>
        <w:rPr>
          <w:rFonts w:ascii="Verdana" w:eastAsia="Times New Roman" w:hAnsi="Verdana" w:cs="Times New Roman"/>
          <w:sz w:val="19"/>
          <w:szCs w:val="19"/>
          <w:lang w:eastAsia="fr-FR"/>
        </w:rPr>
        <w:t xml:space="preserve">. </w:t>
      </w:r>
      <w:r w:rsidRPr="0059229B">
        <w:rPr>
          <w:rFonts w:ascii="Verdana" w:eastAsia="Times New Roman" w:hAnsi="Verdana" w:cs="Times New Roman"/>
          <w:sz w:val="19"/>
          <w:szCs w:val="19"/>
          <w:lang w:eastAsia="fr-FR"/>
        </w:rPr>
        <w:t xml:space="preserve">Retrieved from </w:t>
      </w:r>
      <w:hyperlink r:id="rId11" w:history="1">
        <w:r w:rsidRPr="005156BB">
          <w:rPr>
            <w:rStyle w:val="Hyperlink"/>
          </w:rPr>
          <w:t>http://chicagopolicyreview.org/2016/05/06/technology-as-an-urban-solution-to-economic-decline</w:t>
        </w:r>
      </w:hyperlink>
      <w:r>
        <w:t xml:space="preserve"> </w:t>
      </w:r>
      <w:r w:rsidRPr="0059229B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(</w:t>
      </w:r>
      <w:r>
        <w:rPr>
          <w:rFonts w:ascii="Verdana" w:eastAsia="Times New Roman" w:hAnsi="Verdana" w:cs="Times New Roman"/>
          <w:sz w:val="19"/>
          <w:szCs w:val="19"/>
          <w:lang w:eastAsia="fr-FR"/>
        </w:rPr>
        <w:t>May 6</w:t>
      </w:r>
      <w:r w:rsidRPr="0059229B">
        <w:rPr>
          <w:rFonts w:ascii="Verdana" w:eastAsia="Times New Roman" w:hAnsi="Verdana" w:cs="Times New Roman"/>
          <w:sz w:val="19"/>
          <w:szCs w:val="19"/>
          <w:lang w:eastAsia="fr-FR"/>
        </w:rPr>
        <w:t>, 2016).</w:t>
      </w:r>
    </w:p>
    <w:p w:rsidR="00CE07F0" w:rsidRDefault="00D22F2A" w:rsidP="0059229B">
      <w:pPr>
        <w:spacing w:after="2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FD5602">
        <w:rPr>
          <w:rFonts w:ascii="Verdana" w:eastAsia="Times New Roman" w:hAnsi="Verdana" w:cs="Times New Roman"/>
          <w:sz w:val="19"/>
          <w:szCs w:val="19"/>
          <w:lang w:val="fr-FR" w:eastAsia="fr-FR"/>
        </w:rPr>
        <w:t xml:space="preserve">"Créer un </w:t>
      </w:r>
      <w:r w:rsidRPr="00FD5602">
        <w:rPr>
          <w:rFonts w:ascii="Verdana" w:eastAsia="Times New Roman" w:hAnsi="Verdana" w:cs="Times New Roman"/>
          <w:noProof/>
          <w:sz w:val="19"/>
          <w:szCs w:val="19"/>
          <w:lang w:val="fr-FR" w:eastAsia="fr-FR"/>
        </w:rPr>
        <w:t>observatoire</w:t>
      </w:r>
      <w:r w:rsidRPr="00FD5602">
        <w:rPr>
          <w:rFonts w:ascii="Verdana" w:eastAsia="Times New Roman" w:hAnsi="Verdana" w:cs="Times New Roman"/>
          <w:sz w:val="19"/>
          <w:szCs w:val="19"/>
          <w:lang w:val="fr-FR" w:eastAsia="fr-FR"/>
        </w:rPr>
        <w:t xml:space="preserve"> de </w:t>
      </w:r>
      <w:r w:rsidRPr="00FD5602">
        <w:rPr>
          <w:rFonts w:ascii="Verdana" w:eastAsia="Times New Roman" w:hAnsi="Verdana" w:cs="Times New Roman"/>
          <w:noProof/>
          <w:sz w:val="19"/>
          <w:szCs w:val="19"/>
          <w:lang w:val="fr-FR" w:eastAsia="fr-FR"/>
        </w:rPr>
        <w:t>l'innovation</w:t>
      </w:r>
      <w:r w:rsidRPr="00FD5602">
        <w:rPr>
          <w:rFonts w:ascii="Verdana" w:eastAsia="Times New Roman" w:hAnsi="Verdana" w:cs="Times New Roman"/>
          <w:sz w:val="19"/>
          <w:szCs w:val="19"/>
          <w:lang w:val="fr-FR" w:eastAsia="fr-FR"/>
        </w:rPr>
        <w:t xml:space="preserve"> pour </w:t>
      </w:r>
      <w:r w:rsidRPr="00FD5602">
        <w:rPr>
          <w:rFonts w:ascii="Verdana" w:eastAsia="Times New Roman" w:hAnsi="Verdana" w:cs="Times New Roman"/>
          <w:noProof/>
          <w:sz w:val="19"/>
          <w:szCs w:val="19"/>
          <w:lang w:val="fr-FR" w:eastAsia="fr-FR"/>
        </w:rPr>
        <w:t>cartographier</w:t>
      </w:r>
      <w:r w:rsidRPr="00FD5602">
        <w:rPr>
          <w:rFonts w:ascii="Verdana" w:eastAsia="Times New Roman" w:hAnsi="Verdana" w:cs="Times New Roman"/>
          <w:sz w:val="19"/>
          <w:szCs w:val="19"/>
          <w:lang w:val="fr-FR" w:eastAsia="fr-FR"/>
        </w:rPr>
        <w:t xml:space="preserve"> </w:t>
      </w:r>
      <w:r w:rsidRPr="00FD5602">
        <w:rPr>
          <w:rFonts w:ascii="Verdana" w:eastAsia="Times New Roman" w:hAnsi="Verdana" w:cs="Times New Roman"/>
          <w:noProof/>
          <w:sz w:val="19"/>
          <w:szCs w:val="19"/>
          <w:lang w:val="fr-FR" w:eastAsia="fr-FR"/>
        </w:rPr>
        <w:t>les</w:t>
      </w:r>
      <w:r w:rsidRPr="00FD5602">
        <w:rPr>
          <w:rFonts w:ascii="Verdana" w:eastAsia="Times New Roman" w:hAnsi="Verdana" w:cs="Times New Roman"/>
          <w:sz w:val="19"/>
          <w:szCs w:val="19"/>
          <w:lang w:val="fr-FR" w:eastAsia="fr-FR"/>
        </w:rPr>
        <w:t xml:space="preserve"> compétences des régions"</w:t>
      </w:r>
      <w:r w:rsidR="00C40870" w:rsidRPr="00FD5602">
        <w:rPr>
          <w:rFonts w:ascii="Verdana" w:eastAsia="Times New Roman" w:hAnsi="Verdana" w:cs="Times New Roman"/>
          <w:sz w:val="19"/>
          <w:szCs w:val="19"/>
          <w:lang w:val="fr-FR" w:eastAsia="fr-FR"/>
        </w:rPr>
        <w:t xml:space="preserve">, Interview of Pierre-Alexandre Balland by Paul </w:t>
      </w:r>
      <w:proofErr w:type="spellStart"/>
      <w:r w:rsidR="00C40870" w:rsidRPr="00FD5602">
        <w:rPr>
          <w:rFonts w:ascii="Verdana" w:eastAsia="Times New Roman" w:hAnsi="Verdana" w:cs="Times New Roman"/>
          <w:sz w:val="19"/>
          <w:szCs w:val="19"/>
          <w:lang w:val="fr-FR" w:eastAsia="fr-FR"/>
        </w:rPr>
        <w:t>Périé</w:t>
      </w:r>
      <w:proofErr w:type="spellEnd"/>
      <w:r w:rsidR="00C40870" w:rsidRPr="00FD5602">
        <w:rPr>
          <w:rFonts w:ascii="Verdana" w:eastAsia="Times New Roman" w:hAnsi="Verdana" w:cs="Times New Roman"/>
          <w:sz w:val="19"/>
          <w:szCs w:val="19"/>
          <w:lang w:val="fr-FR" w:eastAsia="fr-FR"/>
        </w:rPr>
        <w:t xml:space="preserve"> in </w:t>
      </w:r>
      <w:r w:rsidR="00C40870" w:rsidRPr="00FD5602">
        <w:rPr>
          <w:rFonts w:ascii="Verdana" w:eastAsia="Times New Roman" w:hAnsi="Verdana" w:cs="Times New Roman"/>
          <w:i/>
          <w:sz w:val="19"/>
          <w:szCs w:val="19"/>
          <w:lang w:val="fr-FR" w:eastAsia="fr-FR"/>
        </w:rPr>
        <w:t>La Tribune</w:t>
      </w:r>
      <w:r w:rsidR="0059229B">
        <w:rPr>
          <w:rFonts w:ascii="Verdana" w:eastAsia="Times New Roman" w:hAnsi="Verdana" w:cs="Times New Roman"/>
          <w:i/>
          <w:sz w:val="19"/>
          <w:szCs w:val="19"/>
          <w:lang w:val="fr-FR" w:eastAsia="fr-FR"/>
        </w:rPr>
        <w:t>.</w:t>
      </w:r>
      <w:r w:rsidR="00C40870" w:rsidRPr="00FD5602">
        <w:rPr>
          <w:rFonts w:ascii="Verdana" w:eastAsia="Times New Roman" w:hAnsi="Verdana" w:cs="Times New Roman"/>
          <w:sz w:val="19"/>
          <w:szCs w:val="19"/>
          <w:lang w:val="fr-FR" w:eastAsia="fr-FR"/>
        </w:rPr>
        <w:t xml:space="preserve"> </w:t>
      </w:r>
      <w:r w:rsidR="0059229B" w:rsidRPr="0059229B">
        <w:rPr>
          <w:rFonts w:ascii="Verdana" w:eastAsia="Times New Roman" w:hAnsi="Verdana" w:cs="Times New Roman"/>
          <w:sz w:val="19"/>
          <w:szCs w:val="19"/>
          <w:lang w:eastAsia="fr-FR"/>
        </w:rPr>
        <w:t xml:space="preserve">Retrieved from </w:t>
      </w:r>
      <w:hyperlink r:id="rId12" w:history="1">
        <w:r w:rsidR="0059229B" w:rsidRPr="0059229B">
          <w:rPr>
            <w:rStyle w:val="Hyperlink"/>
            <w:rFonts w:ascii="Verdana" w:eastAsia="Times New Roman" w:hAnsi="Verdana" w:cs="Times New Roman"/>
            <w:sz w:val="19"/>
            <w:szCs w:val="19"/>
            <w:lang w:eastAsia="fr-FR"/>
          </w:rPr>
          <w:t>http://toulouse.latribune.fr/innovation/2016-01-27/-creer-un-observatoire-de-l-innovation-pour-cartographier-les-competences-des-regions.html</w:t>
        </w:r>
      </w:hyperlink>
      <w:r w:rsidR="0059229B" w:rsidRPr="0059229B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 </w:t>
      </w:r>
      <w:r w:rsidR="00C40870" w:rsidRPr="0059229B">
        <w:rPr>
          <w:rFonts w:ascii="Verdana" w:eastAsia="Times New Roman" w:hAnsi="Verdana" w:cs="Times New Roman"/>
          <w:sz w:val="19"/>
          <w:szCs w:val="19"/>
          <w:lang w:eastAsia="fr-FR"/>
        </w:rPr>
        <w:t xml:space="preserve">(January 27, 2016). </w:t>
      </w:r>
    </w:p>
    <w:p w:rsidR="00C40870" w:rsidRDefault="00C40870" w:rsidP="00C40870">
      <w:pPr>
        <w:spacing w:after="2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"Socio-economic and technological flexibility is key to the resilience of American cities in times of crisis", by Pierre-Alexandre Balland, David Rigby, and Ron Boschma in </w:t>
      </w:r>
      <w:r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 xml:space="preserve">United States American Politics and Policy, 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London School of Economics United States Centre</w:t>
      </w:r>
      <w:r w:rsidR="0059229B">
        <w:rPr>
          <w:rFonts w:ascii="Verdana" w:eastAsia="Times New Roman" w:hAnsi="Verdana" w:cs="Times New Roman"/>
          <w:sz w:val="19"/>
          <w:szCs w:val="19"/>
          <w:lang w:eastAsia="fr-FR"/>
        </w:rPr>
        <w:t xml:space="preserve">. Retrieved from </w:t>
      </w:r>
      <w:hyperlink r:id="rId13" w:history="1">
        <w:r w:rsidR="0059229B" w:rsidRPr="006D1FC6">
          <w:rPr>
            <w:rStyle w:val="Hyperlink"/>
            <w:rFonts w:ascii="Verdana" w:eastAsia="Times New Roman" w:hAnsi="Verdana" w:cs="Times New Roman"/>
            <w:sz w:val="19"/>
            <w:szCs w:val="19"/>
            <w:lang w:eastAsia="fr-FR"/>
          </w:rPr>
          <w:t>http://blogs.lse.ac.uk/usappblog/2015/09/30/socio-economic-and-technological-flexibility-is-key-to-the-resilience-of-american-cities-in-times-of-crisis/</w:t>
        </w:r>
      </w:hyperlink>
      <w:r w:rsidR="0059229B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</w:t>
      </w:r>
      <w:r w:rsidR="00207969" w:rsidRPr="00005CF6">
        <w:rPr>
          <w:rFonts w:ascii="Verdana" w:eastAsia="Times New Roman" w:hAnsi="Verdana" w:cs="Times New Roman"/>
          <w:sz w:val="19"/>
          <w:szCs w:val="19"/>
          <w:lang w:eastAsia="fr-FR"/>
        </w:rPr>
        <w:t>(September 30, 2015).</w:t>
      </w:r>
    </w:p>
    <w:p w:rsidR="0090108B" w:rsidRPr="00005CF6" w:rsidRDefault="0090108B" w:rsidP="00C40870">
      <w:pPr>
        <w:spacing w:after="2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"</w:t>
      </w:r>
      <w:r w:rsidRPr="0090108B">
        <w:rPr>
          <w:rFonts w:ascii="Verdana" w:eastAsia="Times New Roman" w:hAnsi="Verdana" w:cs="Times New Roman"/>
          <w:sz w:val="19"/>
          <w:szCs w:val="19"/>
          <w:lang w:eastAsia="fr-FR"/>
        </w:rPr>
        <w:t>Knowledge and the city:</w:t>
      </w:r>
      <w:r>
        <w:rPr>
          <w:rFonts w:ascii="Verdana" w:eastAsia="Times New Roman" w:hAnsi="Verdana" w:cs="Times New Roman"/>
          <w:sz w:val="19"/>
          <w:szCs w:val="19"/>
          <w:lang w:eastAsia="fr-FR"/>
        </w:rPr>
        <w:t xml:space="preserve"> </w:t>
      </w:r>
      <w:r w:rsidRPr="0090108B">
        <w:rPr>
          <w:rFonts w:ascii="Verdana" w:eastAsia="Times New Roman" w:hAnsi="Verdana" w:cs="Times New Roman"/>
          <w:sz w:val="19"/>
          <w:szCs w:val="19"/>
          <w:lang w:eastAsia="fr-FR"/>
        </w:rPr>
        <w:t>the digital age paradox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"</w:t>
      </w:r>
      <w:r>
        <w:rPr>
          <w:rFonts w:ascii="Verdana" w:eastAsia="Times New Roman" w:hAnsi="Verdana" w:cs="Times New Roman"/>
          <w:sz w:val="19"/>
          <w:szCs w:val="19"/>
          <w:lang w:eastAsia="fr-FR"/>
        </w:rPr>
        <w:t xml:space="preserve">, </w:t>
      </w:r>
      <w:r w:rsidR="0059229B">
        <w:rPr>
          <w:rFonts w:ascii="Verdana" w:eastAsia="Times New Roman" w:hAnsi="Verdana" w:cs="Times New Roman"/>
          <w:sz w:val="19"/>
          <w:szCs w:val="19"/>
          <w:lang w:eastAsia="fr-FR"/>
        </w:rPr>
        <w:t xml:space="preserve">TEDx Talk </w:t>
      </w:r>
      <w:r>
        <w:rPr>
          <w:rFonts w:ascii="Verdana" w:eastAsia="Times New Roman" w:hAnsi="Verdana" w:cs="Times New Roman"/>
          <w:sz w:val="19"/>
          <w:szCs w:val="19"/>
          <w:lang w:eastAsia="fr-FR"/>
        </w:rPr>
        <w:t>by Pierre-Alexandre Balland</w:t>
      </w:r>
      <w:r w:rsidR="0059229B">
        <w:rPr>
          <w:rFonts w:ascii="Verdana" w:eastAsia="Times New Roman" w:hAnsi="Verdana" w:cs="Times New Roman"/>
          <w:sz w:val="19"/>
          <w:szCs w:val="19"/>
          <w:lang w:eastAsia="fr-FR"/>
        </w:rPr>
        <w:t xml:space="preserve">. </w:t>
      </w:r>
      <w:r w:rsidR="0059229B" w:rsidRPr="0090108B">
        <w:rPr>
          <w:rFonts w:ascii="Verdana" w:eastAsia="Times New Roman" w:hAnsi="Verdana" w:cs="Times New Roman"/>
          <w:sz w:val="19"/>
          <w:szCs w:val="19"/>
          <w:lang w:eastAsia="fr-FR"/>
        </w:rPr>
        <w:t xml:space="preserve">[Video file]. Retrieved from </w:t>
      </w:r>
      <w:hyperlink r:id="rId14" w:history="1">
        <w:r w:rsidR="0059229B" w:rsidRPr="006D1FC6">
          <w:rPr>
            <w:rStyle w:val="Hyperlink"/>
            <w:rFonts w:ascii="Verdana" w:eastAsia="Times New Roman" w:hAnsi="Verdana" w:cs="Times New Roman"/>
            <w:sz w:val="19"/>
            <w:szCs w:val="19"/>
            <w:lang w:eastAsia="fr-FR"/>
          </w:rPr>
          <w:t>https://www.youtube.com/watch?v=bKbTq7hCMeE</w:t>
        </w:r>
      </w:hyperlink>
      <w:r w:rsidR="0059229B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</w:t>
      </w:r>
      <w:r w:rsidR="0059229B" w:rsidRPr="00005CF6">
        <w:rPr>
          <w:rFonts w:ascii="Verdana" w:eastAsia="Times New Roman" w:hAnsi="Verdana" w:cs="Times New Roman"/>
          <w:sz w:val="19"/>
          <w:szCs w:val="19"/>
          <w:lang w:eastAsia="fr-FR"/>
        </w:rPr>
        <w:t>(</w:t>
      </w:r>
      <w:r w:rsidR="0059229B">
        <w:rPr>
          <w:rFonts w:ascii="Verdana" w:eastAsia="Times New Roman" w:hAnsi="Verdana" w:cs="Times New Roman"/>
          <w:sz w:val="19"/>
          <w:szCs w:val="19"/>
          <w:lang w:eastAsia="fr-FR"/>
        </w:rPr>
        <w:t>March 21</w:t>
      </w:r>
      <w:r w:rsidR="0059229B" w:rsidRPr="00005CF6">
        <w:rPr>
          <w:rFonts w:ascii="Verdana" w:eastAsia="Times New Roman" w:hAnsi="Verdana" w:cs="Times New Roman"/>
          <w:sz w:val="19"/>
          <w:szCs w:val="19"/>
          <w:lang w:eastAsia="fr-FR"/>
        </w:rPr>
        <w:t>, 2015).</w:t>
      </w:r>
    </w:p>
    <w:p w:rsidR="00E40429" w:rsidRPr="00005CF6" w:rsidRDefault="00E40429" w:rsidP="007B3E6E">
      <w:pPr>
        <w:spacing w:after="0" w:line="300" w:lineRule="auto"/>
        <w:jc w:val="both"/>
        <w:rPr>
          <w:rFonts w:ascii="Verdana" w:hAnsi="Verdana" w:cs="Times New Roman"/>
          <w:b/>
          <w:sz w:val="19"/>
          <w:szCs w:val="19"/>
        </w:rPr>
      </w:pPr>
    </w:p>
    <w:p w:rsidR="00B35709" w:rsidRPr="00005CF6" w:rsidRDefault="00B35709" w:rsidP="00AB386C">
      <w:pPr>
        <w:pBdr>
          <w:bottom w:val="single" w:sz="4" w:space="1" w:color="auto"/>
        </w:pBdr>
        <w:spacing w:after="0" w:line="300" w:lineRule="auto"/>
        <w:jc w:val="both"/>
        <w:rPr>
          <w:rFonts w:ascii="Verdana" w:hAnsi="Verdana" w:cs="Times New Roman"/>
          <w:b/>
          <w:bCs/>
          <w:sz w:val="19"/>
          <w:szCs w:val="19"/>
        </w:rPr>
      </w:pPr>
      <w:r w:rsidRPr="00005CF6">
        <w:rPr>
          <w:rFonts w:ascii="Verdana" w:hAnsi="Verdana" w:cs="Times New Roman"/>
          <w:b/>
          <w:sz w:val="19"/>
          <w:szCs w:val="19"/>
        </w:rPr>
        <w:t>Contribution to Discipline</w:t>
      </w:r>
    </w:p>
    <w:p w:rsidR="00B35709" w:rsidRPr="00005CF6" w:rsidRDefault="00B35709" w:rsidP="00B35709">
      <w:pPr>
        <w:spacing w:after="0" w:line="300" w:lineRule="auto"/>
        <w:jc w:val="both"/>
        <w:rPr>
          <w:rFonts w:ascii="Verdana" w:hAnsi="Verdana" w:cs="Times New Roman"/>
          <w:i/>
          <w:sz w:val="19"/>
          <w:szCs w:val="19"/>
        </w:rPr>
      </w:pPr>
    </w:p>
    <w:p w:rsidR="0019589D" w:rsidRPr="00005CF6" w:rsidRDefault="0019589D" w:rsidP="009C5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0" w:line="300" w:lineRule="auto"/>
        <w:jc w:val="both"/>
        <w:rPr>
          <w:rFonts w:ascii="Verdana" w:eastAsia="Times New Roman" w:hAnsi="Verdana" w:cs="Times New Roman"/>
          <w:i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Member of the research committee of the Regional Studies Association</w:t>
      </w:r>
    </w:p>
    <w:p w:rsidR="00CA5BAA" w:rsidRPr="00005CF6" w:rsidRDefault="001B61D5" w:rsidP="009C5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0" w:line="300" w:lineRule="auto"/>
        <w:jc w:val="both"/>
        <w:rPr>
          <w:rFonts w:ascii="Verdana" w:eastAsia="Times New Roman" w:hAnsi="Verdana" w:cs="Times New Roman"/>
          <w:i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Main Organizer</w:t>
      </w:r>
      <w:r w:rsidR="009C5AA0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 xml:space="preserve"> of Academic Events</w:t>
      </w:r>
    </w:p>
    <w:p w:rsidR="00A54DCB" w:rsidRPr="00005CF6" w:rsidRDefault="00A54DCB" w:rsidP="00335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Geography of Networks Workshop - AAG Annual Meeting, Boston, 15 participants (2017)</w:t>
      </w:r>
    </w:p>
    <w:p w:rsidR="009C5AA0" w:rsidRPr="00005CF6" w:rsidRDefault="009C5AA0" w:rsidP="00335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Network Analysis</w:t>
      </w:r>
      <w:r w:rsidR="00EF4969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and Innovation Studies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, Lund, 30 participants (2016)</w:t>
      </w:r>
    </w:p>
    <w:p w:rsidR="009C5AA0" w:rsidRPr="00005CF6" w:rsidRDefault="009C5AA0" w:rsidP="00335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Economic Geography Research Seminars - Utrecht, 40 participants (</w:t>
      </w:r>
      <w:r w:rsidR="00335EAE" w:rsidRPr="00005CF6">
        <w:rPr>
          <w:rFonts w:ascii="Verdana" w:eastAsia="Times New Roman" w:hAnsi="Verdana" w:cs="Times New Roman"/>
          <w:sz w:val="19"/>
          <w:szCs w:val="19"/>
          <w:lang w:eastAsia="fr-FR"/>
        </w:rPr>
        <w:t>since 2013 -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</w:t>
      </w:r>
      <w:r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monthly</w:t>
      </w:r>
      <w:r w:rsidR="00335EAE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 xml:space="preserve"> seminars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)</w:t>
      </w:r>
    </w:p>
    <w:p w:rsidR="009C5AA0" w:rsidRPr="00005CF6" w:rsidRDefault="009C5AA0" w:rsidP="00335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Geography of Networks Workshop - AAG Annual Meeting, Chicago, 25 participants (2015)</w:t>
      </w:r>
    </w:p>
    <w:p w:rsidR="00935B8D" w:rsidRPr="00005CF6" w:rsidRDefault="00935B8D" w:rsidP="00335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Complexity Science</w:t>
      </w:r>
      <w:r w:rsidR="006A3150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and Economic Geography -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</w:t>
      </w:r>
      <w:r w:rsidR="001F2303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Utrecht, 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70 participants (2015)</w:t>
      </w:r>
    </w:p>
    <w:p w:rsidR="00887181" w:rsidRPr="00005CF6" w:rsidRDefault="00EF4969" w:rsidP="00335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Introduction to Network Analysis</w:t>
      </w:r>
      <w:r w:rsidR="00887181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- Los Angeles, 10 participants (2015)</w:t>
      </w:r>
    </w:p>
    <w:p w:rsidR="009C5AA0" w:rsidRPr="00005CF6" w:rsidRDefault="009C5AA0" w:rsidP="00335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Second Geography of Innovation Conference - Utrecht, 400 participants (2014)</w:t>
      </w:r>
    </w:p>
    <w:p w:rsidR="001F2303" w:rsidRPr="00005CF6" w:rsidRDefault="001F2303" w:rsidP="00335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lastRenderedPageBreak/>
        <w:t>Networks</w:t>
      </w:r>
      <w:r w:rsidR="006A3150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and Economic Geography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, Utrecht, 40 participants (2014)</w:t>
      </w:r>
    </w:p>
    <w:p w:rsidR="001F2303" w:rsidRPr="00005CF6" w:rsidRDefault="001F2303" w:rsidP="00335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Regional Resilience </w:t>
      </w:r>
      <w:r w:rsidR="006A3150" w:rsidRPr="00005CF6">
        <w:rPr>
          <w:rFonts w:ascii="Verdana" w:eastAsia="Times New Roman" w:hAnsi="Verdana" w:cs="Times New Roman"/>
          <w:sz w:val="19"/>
          <w:szCs w:val="19"/>
          <w:lang w:eastAsia="fr-FR"/>
        </w:rPr>
        <w:t>Workshop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, Utrecht, 40 participants (2014)</w:t>
      </w:r>
    </w:p>
    <w:p w:rsidR="009C5AA0" w:rsidRPr="00005CF6" w:rsidRDefault="00EF4969" w:rsidP="00335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Network Analysis and Innovation Studies</w:t>
      </w:r>
      <w:r w:rsidR="009C5AA0" w:rsidRPr="00005CF6">
        <w:rPr>
          <w:rFonts w:ascii="Verdana" w:eastAsia="Times New Roman" w:hAnsi="Verdana" w:cs="Times New Roman"/>
          <w:sz w:val="19"/>
          <w:szCs w:val="19"/>
          <w:lang w:eastAsia="fr-FR"/>
        </w:rPr>
        <w:t>, Lund, 30 participants (2014)</w:t>
      </w:r>
    </w:p>
    <w:p w:rsidR="009C5AA0" w:rsidRPr="00005CF6" w:rsidRDefault="009C5AA0" w:rsidP="00335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Geography of Networks Workshop - AAG Annual Meeting, Tampa, 15 participants (2014)</w:t>
      </w:r>
    </w:p>
    <w:p w:rsidR="00DC3B5C" w:rsidRPr="00005CF6" w:rsidRDefault="00DC3B5C" w:rsidP="00335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Networks</w:t>
      </w:r>
      <w:r w:rsidR="006A3150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and Economic Geography -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Utrecht, 40 participants (2013)</w:t>
      </w:r>
    </w:p>
    <w:p w:rsidR="00DC3B5C" w:rsidRPr="00005CF6" w:rsidRDefault="006A3150" w:rsidP="00335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Regional Resilience Workshop -</w:t>
      </w:r>
      <w:r w:rsidR="00DC3B5C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Utrecht, 40 participants (2013)</w:t>
      </w:r>
    </w:p>
    <w:p w:rsidR="00EF4969" w:rsidRPr="00005CF6" w:rsidRDefault="00EF4969" w:rsidP="00335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Networks and Economic Geography - Utrecht, 30 participants (2013)</w:t>
      </w:r>
    </w:p>
    <w:p w:rsidR="006A3150" w:rsidRPr="00005CF6" w:rsidRDefault="00DA1E45" w:rsidP="00335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Regional R</w:t>
      </w:r>
      <w:r w:rsidR="00EF4969" w:rsidRPr="00005CF6">
        <w:rPr>
          <w:rFonts w:ascii="Verdana" w:eastAsia="Times New Roman" w:hAnsi="Verdana" w:cs="Times New Roman"/>
          <w:sz w:val="19"/>
          <w:szCs w:val="19"/>
          <w:lang w:eastAsia="fr-FR"/>
        </w:rPr>
        <w:t>esilience Workshop - Utrecht, 25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participants (2012)</w:t>
      </w:r>
    </w:p>
    <w:p w:rsidR="009C5AA0" w:rsidRPr="00FD5602" w:rsidRDefault="006A3150" w:rsidP="00335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val="fr-FR" w:eastAsia="fr-FR"/>
        </w:rPr>
      </w:pPr>
      <w:r w:rsidRPr="00FD5602">
        <w:rPr>
          <w:rFonts w:ascii="Verdana" w:eastAsia="Times New Roman" w:hAnsi="Verdana" w:cs="Times New Roman"/>
          <w:sz w:val="19"/>
          <w:szCs w:val="19"/>
          <w:lang w:val="fr-FR" w:eastAsia="fr-FR"/>
        </w:rPr>
        <w:t xml:space="preserve">Social Network </w:t>
      </w:r>
      <w:proofErr w:type="spellStart"/>
      <w:r w:rsidRPr="00FD5602">
        <w:rPr>
          <w:rFonts w:ascii="Verdana" w:eastAsia="Times New Roman" w:hAnsi="Verdana" w:cs="Times New Roman"/>
          <w:sz w:val="19"/>
          <w:szCs w:val="19"/>
          <w:lang w:val="fr-FR" w:eastAsia="fr-FR"/>
        </w:rPr>
        <w:t>Analysis</w:t>
      </w:r>
      <w:proofErr w:type="spellEnd"/>
      <w:r w:rsidRPr="00FD5602">
        <w:rPr>
          <w:rFonts w:ascii="Verdana" w:eastAsia="Times New Roman" w:hAnsi="Verdana" w:cs="Times New Roman"/>
          <w:sz w:val="19"/>
          <w:szCs w:val="19"/>
          <w:lang w:val="fr-FR" w:eastAsia="fr-FR"/>
        </w:rPr>
        <w:t xml:space="preserve"> </w:t>
      </w:r>
      <w:proofErr w:type="spellStart"/>
      <w:r w:rsidRPr="00FD5602">
        <w:rPr>
          <w:rFonts w:ascii="Verdana" w:eastAsia="Times New Roman" w:hAnsi="Verdana" w:cs="Times New Roman"/>
          <w:sz w:val="19"/>
          <w:szCs w:val="19"/>
          <w:lang w:val="fr-FR" w:eastAsia="fr-FR"/>
        </w:rPr>
        <w:t>Seminar</w:t>
      </w:r>
      <w:proofErr w:type="spellEnd"/>
      <w:r w:rsidRPr="00FD5602">
        <w:rPr>
          <w:rFonts w:ascii="Verdana" w:eastAsia="Times New Roman" w:hAnsi="Verdana" w:cs="Times New Roman"/>
          <w:sz w:val="19"/>
          <w:szCs w:val="19"/>
          <w:lang w:val="fr-FR" w:eastAsia="fr-FR"/>
        </w:rPr>
        <w:t xml:space="preserve"> -</w:t>
      </w:r>
      <w:r w:rsidR="009C5AA0" w:rsidRPr="00FD5602">
        <w:rPr>
          <w:rFonts w:ascii="Verdana" w:eastAsia="Times New Roman" w:hAnsi="Verdana" w:cs="Times New Roman"/>
          <w:sz w:val="19"/>
          <w:szCs w:val="19"/>
          <w:lang w:val="fr-FR" w:eastAsia="fr-FR"/>
        </w:rPr>
        <w:t xml:space="preserve"> Toulouse, 50 participants (2009)</w:t>
      </w:r>
    </w:p>
    <w:p w:rsidR="00B916B1" w:rsidRPr="00FD5602" w:rsidRDefault="00B916B1" w:rsidP="009C5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val="fr-FR" w:eastAsia="fr-FR"/>
        </w:rPr>
      </w:pPr>
    </w:p>
    <w:p w:rsidR="00B916B1" w:rsidRPr="00005CF6" w:rsidRDefault="00B916B1" w:rsidP="00B91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0" w:line="300" w:lineRule="auto"/>
        <w:jc w:val="both"/>
        <w:rPr>
          <w:rFonts w:ascii="Verdana" w:eastAsia="Times New Roman" w:hAnsi="Verdana" w:cs="Times New Roman"/>
          <w:i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 xml:space="preserve">Member of Organizing Committees </w:t>
      </w:r>
      <w:r w:rsidR="00A249FD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of Major Academic Events</w:t>
      </w:r>
    </w:p>
    <w:p w:rsidR="00752B1E" w:rsidRPr="00005CF6" w:rsidRDefault="0019589D" w:rsidP="0075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Fourth</w:t>
      </w:r>
      <w:r w:rsidR="00FB5275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Geography of Innovation Conference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, Barcelona</w:t>
      </w:r>
      <w:r w:rsidR="00752B1E" w:rsidRPr="00005CF6">
        <w:rPr>
          <w:rFonts w:ascii="Verdana" w:eastAsia="Times New Roman" w:hAnsi="Verdana" w:cs="Times New Roman"/>
          <w:sz w:val="19"/>
          <w:szCs w:val="19"/>
          <w:lang w:eastAsia="fr-FR"/>
        </w:rPr>
        <w:t>,</w:t>
      </w:r>
      <w:r w:rsidR="00FB5275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350 participants</w:t>
      </w:r>
      <w:r w:rsidR="00752B1E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(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2018</w:t>
      </w:r>
      <w:r w:rsidR="00FB5275" w:rsidRPr="00005CF6">
        <w:rPr>
          <w:rFonts w:ascii="Verdana" w:eastAsia="Times New Roman" w:hAnsi="Verdana" w:cs="Times New Roman"/>
          <w:sz w:val="19"/>
          <w:szCs w:val="19"/>
          <w:lang w:eastAsia="fr-FR"/>
        </w:rPr>
        <w:t>)</w:t>
      </w:r>
    </w:p>
    <w:p w:rsidR="0019589D" w:rsidRPr="00005CF6" w:rsidRDefault="0019589D" w:rsidP="0075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Third Geography of Innovation Conference, Toulouse, 350 participants (2016)</w:t>
      </w:r>
    </w:p>
    <w:p w:rsidR="00752B1E" w:rsidRPr="00005CF6" w:rsidRDefault="00696618" w:rsidP="0075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10th </w:t>
      </w:r>
      <w:r w:rsidR="00202E54" w:rsidRPr="00005CF6">
        <w:rPr>
          <w:rFonts w:ascii="Verdana" w:eastAsia="Times New Roman" w:hAnsi="Verdana" w:cs="Times New Roman"/>
          <w:sz w:val="19"/>
          <w:szCs w:val="19"/>
          <w:lang w:eastAsia="fr-FR"/>
        </w:rPr>
        <w:t>Regional Innovation Policies Conference</w:t>
      </w:r>
      <w:r w:rsidR="00752B1E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, Karlsruhe, </w:t>
      </w:r>
      <w:r w:rsidR="00202E54" w:rsidRPr="00005CF6">
        <w:rPr>
          <w:rFonts w:ascii="Verdana" w:eastAsia="Times New Roman" w:hAnsi="Verdana" w:cs="Times New Roman"/>
          <w:sz w:val="19"/>
          <w:szCs w:val="19"/>
          <w:lang w:eastAsia="fr-FR"/>
        </w:rPr>
        <w:t>100 participants</w:t>
      </w:r>
      <w:r w:rsidR="00752B1E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(2015</w:t>
      </w:r>
      <w:r w:rsidR="00202E54" w:rsidRPr="00005CF6">
        <w:rPr>
          <w:rFonts w:ascii="Verdana" w:eastAsia="Times New Roman" w:hAnsi="Verdana" w:cs="Times New Roman"/>
          <w:sz w:val="19"/>
          <w:szCs w:val="19"/>
          <w:lang w:eastAsia="fr-FR"/>
        </w:rPr>
        <w:t>)</w:t>
      </w:r>
    </w:p>
    <w:p w:rsidR="00752B1E" w:rsidRPr="00005CF6" w:rsidRDefault="00FB5275" w:rsidP="0075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International </w:t>
      </w:r>
      <w:r w:rsidR="00FB1337" w:rsidRPr="00005CF6">
        <w:rPr>
          <w:rFonts w:ascii="Verdana" w:eastAsia="Times New Roman" w:hAnsi="Verdana" w:cs="Times New Roman"/>
          <w:noProof/>
          <w:sz w:val="19"/>
          <w:szCs w:val="19"/>
          <w:lang w:eastAsia="fr-FR"/>
        </w:rPr>
        <w:t>Ph</w:t>
      </w:r>
      <w:r w:rsidR="005D42E8" w:rsidRPr="00005CF6">
        <w:rPr>
          <w:rFonts w:ascii="Verdana" w:eastAsia="Times New Roman" w:hAnsi="Verdana" w:cs="Times New Roman"/>
          <w:noProof/>
          <w:sz w:val="19"/>
          <w:szCs w:val="19"/>
          <w:lang w:eastAsia="fr-FR"/>
        </w:rPr>
        <w:t>.D.</w:t>
      </w:r>
      <w:r w:rsidR="00FB1337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School in Economic Geography</w:t>
      </w:r>
      <w:r w:rsidR="00752B1E" w:rsidRPr="00005CF6">
        <w:rPr>
          <w:rFonts w:ascii="Verdana" w:eastAsia="Times New Roman" w:hAnsi="Verdana" w:cs="Times New Roman"/>
          <w:sz w:val="19"/>
          <w:szCs w:val="19"/>
          <w:lang w:eastAsia="fr-FR"/>
        </w:rPr>
        <w:t>, Utrecht,</w:t>
      </w:r>
      <w:r w:rsidR="00FB1337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</w:t>
      </w:r>
      <w:r w:rsidR="00752B1E" w:rsidRPr="00005CF6">
        <w:rPr>
          <w:rFonts w:ascii="Verdana" w:eastAsia="Times New Roman" w:hAnsi="Verdana" w:cs="Times New Roman"/>
          <w:sz w:val="19"/>
          <w:szCs w:val="19"/>
          <w:lang w:eastAsia="fr-FR"/>
        </w:rPr>
        <w:t>45</w:t>
      </w:r>
      <w:r w:rsidR="00FB1337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participants</w:t>
      </w:r>
      <w:r w:rsidR="00752B1E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(2016) </w:t>
      </w:r>
    </w:p>
    <w:p w:rsidR="00752B1E" w:rsidRPr="00005CF6" w:rsidRDefault="00752B1E" w:rsidP="0075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International </w:t>
      </w:r>
      <w:r w:rsidRPr="00005CF6">
        <w:rPr>
          <w:rFonts w:ascii="Verdana" w:eastAsia="Times New Roman" w:hAnsi="Verdana" w:cs="Times New Roman"/>
          <w:noProof/>
          <w:sz w:val="19"/>
          <w:szCs w:val="19"/>
          <w:lang w:eastAsia="fr-FR"/>
        </w:rPr>
        <w:t>Ph</w:t>
      </w:r>
      <w:r w:rsidR="005D42E8" w:rsidRPr="00005CF6">
        <w:rPr>
          <w:rFonts w:ascii="Verdana" w:eastAsia="Times New Roman" w:hAnsi="Verdana" w:cs="Times New Roman"/>
          <w:noProof/>
          <w:sz w:val="19"/>
          <w:szCs w:val="19"/>
          <w:lang w:eastAsia="fr-FR"/>
        </w:rPr>
        <w:t>.D.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School in Economic Geography, Utrecht, 40 participants (2014) </w:t>
      </w:r>
    </w:p>
    <w:p w:rsidR="00752B1E" w:rsidRPr="00005CF6" w:rsidRDefault="00752B1E" w:rsidP="0075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Regional resilience and Innovation Policy workshop, Toulouse, 50 participants (2014)</w:t>
      </w:r>
    </w:p>
    <w:p w:rsidR="00752B1E" w:rsidRPr="00005CF6" w:rsidRDefault="00752B1E" w:rsidP="0075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International </w:t>
      </w:r>
      <w:r w:rsidRPr="00005CF6">
        <w:rPr>
          <w:rFonts w:ascii="Verdana" w:eastAsia="Times New Roman" w:hAnsi="Verdana" w:cs="Times New Roman"/>
          <w:noProof/>
          <w:sz w:val="19"/>
          <w:szCs w:val="19"/>
          <w:lang w:eastAsia="fr-FR"/>
        </w:rPr>
        <w:t>Ph</w:t>
      </w:r>
      <w:r w:rsidR="005D42E8" w:rsidRPr="00005CF6">
        <w:rPr>
          <w:rFonts w:ascii="Verdana" w:eastAsia="Times New Roman" w:hAnsi="Verdana" w:cs="Times New Roman"/>
          <w:noProof/>
          <w:sz w:val="19"/>
          <w:szCs w:val="19"/>
          <w:lang w:eastAsia="fr-FR"/>
        </w:rPr>
        <w:t>.D.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School in Economic Geography, Utrecht, 35 participants (2012) </w:t>
      </w:r>
    </w:p>
    <w:p w:rsidR="00752B1E" w:rsidRPr="00005CF6" w:rsidRDefault="007935E6" w:rsidP="0075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Economists in the City Conference</w:t>
      </w:r>
      <w:r w:rsidR="00752B1E" w:rsidRPr="00005CF6">
        <w:rPr>
          <w:rFonts w:ascii="Verdana" w:eastAsia="Times New Roman" w:hAnsi="Verdana" w:cs="Times New Roman"/>
          <w:sz w:val="19"/>
          <w:szCs w:val="19"/>
          <w:lang w:eastAsia="fr-FR"/>
        </w:rPr>
        <w:t>,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</w:t>
      </w:r>
      <w:r w:rsidR="00752B1E" w:rsidRPr="00005CF6">
        <w:rPr>
          <w:rFonts w:ascii="Verdana" w:eastAsia="Times New Roman" w:hAnsi="Verdana" w:cs="Times New Roman"/>
          <w:sz w:val="19"/>
          <w:szCs w:val="19"/>
          <w:lang w:eastAsia="fr-FR"/>
        </w:rPr>
        <w:t>Toulouse, 50 participants (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2010)</w:t>
      </w:r>
    </w:p>
    <w:p w:rsidR="007935E6" w:rsidRPr="00005CF6" w:rsidRDefault="00752B1E" w:rsidP="0075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French </w:t>
      </w:r>
      <w:r w:rsidR="007935E6" w:rsidRPr="00005CF6">
        <w:rPr>
          <w:rFonts w:ascii="Verdana" w:eastAsia="Times New Roman" w:hAnsi="Verdana" w:cs="Times New Roman"/>
          <w:sz w:val="19"/>
          <w:szCs w:val="19"/>
          <w:lang w:eastAsia="fr-FR"/>
        </w:rPr>
        <w:t>Cluster Policy Conference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,</w:t>
      </w:r>
      <w:r w:rsidR="007935E6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</w:t>
      </w:r>
      <w:r w:rsidR="00FB5275" w:rsidRPr="00005CF6">
        <w:rPr>
          <w:rFonts w:ascii="Verdana" w:eastAsia="Times New Roman" w:hAnsi="Verdana" w:cs="Times New Roman"/>
          <w:sz w:val="19"/>
          <w:szCs w:val="19"/>
          <w:lang w:eastAsia="fr-FR"/>
        </w:rPr>
        <w:t>Toulouse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,</w:t>
      </w:r>
      <w:r w:rsidR="00FB5275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100 participants (</w:t>
      </w:r>
      <w:r w:rsidR="007935E6" w:rsidRPr="00005CF6">
        <w:rPr>
          <w:rFonts w:ascii="Verdana" w:eastAsia="Times New Roman" w:hAnsi="Verdana" w:cs="Times New Roman"/>
          <w:sz w:val="19"/>
          <w:szCs w:val="19"/>
          <w:lang w:eastAsia="fr-FR"/>
        </w:rPr>
        <w:t>2009)</w:t>
      </w:r>
    </w:p>
    <w:p w:rsidR="00752B1E" w:rsidRPr="00005CF6" w:rsidRDefault="00752B1E" w:rsidP="0075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</w:p>
    <w:p w:rsidR="00752B1E" w:rsidRPr="00005CF6" w:rsidRDefault="00752B1E" w:rsidP="0075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0" w:line="300" w:lineRule="auto"/>
        <w:jc w:val="both"/>
        <w:rPr>
          <w:rFonts w:ascii="Verdana" w:eastAsia="Times New Roman" w:hAnsi="Verdana" w:cs="Times New Roman"/>
          <w:i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Referee Activities</w:t>
      </w:r>
    </w:p>
    <w:p w:rsidR="00202E54" w:rsidRPr="00005CF6" w:rsidRDefault="00F61E81" w:rsidP="00FB5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i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Journal Referee for </w:t>
      </w:r>
      <w:r w:rsidR="00202E54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 xml:space="preserve">African Journal of Business Management, </w:t>
      </w:r>
      <w:r w:rsidR="00202E54" w:rsidRPr="00005CF6">
        <w:rPr>
          <w:rFonts w:ascii="Verdana" w:eastAsia="Times New Roman" w:hAnsi="Verdana" w:cs="Verdana"/>
          <w:i/>
          <w:sz w:val="19"/>
          <w:szCs w:val="19"/>
          <w:lang w:eastAsia="fr-FR"/>
        </w:rPr>
        <w:t>Computers and Geosciences</w:t>
      </w:r>
      <w:r w:rsidR="00202E54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, </w:t>
      </w:r>
      <w:r w:rsidR="00202E54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Ecological Economics, Economic Geography, Economics of Innovation and New Technology, Environmental Innovation and Societal Transitions, European Planning Studies,</w:t>
      </w:r>
      <w:r w:rsidR="00202E54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</w:t>
      </w:r>
      <w:proofErr w:type="spellStart"/>
      <w:r w:rsidR="00202E54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Geoforum</w:t>
      </w:r>
      <w:proofErr w:type="spellEnd"/>
      <w:r w:rsidR="00202E54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, Growth and Change, Industrial and Corporate Change, Journal of Economic and Social Geography,</w:t>
      </w:r>
      <w:r w:rsidR="00202E54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</w:t>
      </w:r>
      <w:r w:rsidR="00202E54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 xml:space="preserve">Journal of Economic Geography, Journal of </w:t>
      </w:r>
      <w:proofErr w:type="spellStart"/>
      <w:r w:rsidR="00202E54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Informetrics</w:t>
      </w:r>
      <w:proofErr w:type="spellEnd"/>
      <w:r w:rsidR="00202E54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 xml:space="preserve">, Journal of Regional and Urban Economics, Letters in Spatial and Resource Sciences, Nature Climate Change Review, </w:t>
      </w:r>
      <w:r w:rsidR="0059229B">
        <w:rPr>
          <w:rFonts w:ascii="Verdana" w:eastAsia="Times New Roman" w:hAnsi="Verdana" w:cs="Times New Roman"/>
          <w:i/>
          <w:sz w:val="19"/>
          <w:szCs w:val="19"/>
          <w:lang w:eastAsia="fr-FR"/>
        </w:rPr>
        <w:t xml:space="preserve">Nature Communications, </w:t>
      </w:r>
      <w:r w:rsidR="00202E54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 xml:space="preserve">Papers in Regional Science, </w:t>
      </w:r>
      <w:r w:rsidR="00202E54" w:rsidRPr="00005CF6">
        <w:rPr>
          <w:rFonts w:ascii="Verdana" w:eastAsia="Times New Roman" w:hAnsi="Verdana" w:cs="Times New Roman"/>
          <w:i/>
          <w:noProof/>
          <w:sz w:val="19"/>
          <w:szCs w:val="19"/>
          <w:lang w:eastAsia="fr-FR"/>
        </w:rPr>
        <w:t>P</w:t>
      </w:r>
      <w:r w:rsidR="005D42E8" w:rsidRPr="00005CF6">
        <w:rPr>
          <w:rFonts w:ascii="Verdana" w:eastAsia="Times New Roman" w:hAnsi="Verdana" w:cs="Times New Roman"/>
          <w:i/>
          <w:noProof/>
          <w:sz w:val="19"/>
          <w:szCs w:val="19"/>
          <w:lang w:eastAsia="fr-FR"/>
        </w:rPr>
        <w:t>LoS</w:t>
      </w:r>
      <w:r w:rsidR="00202E54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 xml:space="preserve"> One, Regional Studies, Industry and Innovation, Research Policy</w:t>
      </w:r>
      <w:r w:rsidR="00202E54" w:rsidRPr="00005CF6">
        <w:rPr>
          <w:rFonts w:ascii="Verdana" w:eastAsia="Times New Roman" w:hAnsi="Verdana" w:cs="Verdana"/>
          <w:i/>
          <w:sz w:val="19"/>
          <w:szCs w:val="19"/>
          <w:lang w:eastAsia="fr-FR"/>
        </w:rPr>
        <w:t xml:space="preserve">, </w:t>
      </w:r>
      <w:proofErr w:type="spellStart"/>
      <w:r w:rsidR="00202E54" w:rsidRPr="00005CF6">
        <w:rPr>
          <w:rFonts w:ascii="Verdana" w:eastAsia="Times New Roman" w:hAnsi="Verdana" w:cs="Verdana"/>
          <w:i/>
          <w:sz w:val="19"/>
          <w:szCs w:val="19"/>
          <w:lang w:eastAsia="fr-FR"/>
        </w:rPr>
        <w:t>L'Actualité</w:t>
      </w:r>
      <w:proofErr w:type="spellEnd"/>
      <w:r w:rsidR="00202E54" w:rsidRPr="00005CF6">
        <w:rPr>
          <w:rFonts w:ascii="Verdana" w:eastAsia="Times New Roman" w:hAnsi="Verdana" w:cs="Verdana"/>
          <w:i/>
          <w:sz w:val="19"/>
          <w:szCs w:val="19"/>
          <w:lang w:eastAsia="fr-FR"/>
        </w:rPr>
        <w:t xml:space="preserve"> </w:t>
      </w:r>
      <w:proofErr w:type="spellStart"/>
      <w:r w:rsidR="00202E54" w:rsidRPr="00005CF6">
        <w:rPr>
          <w:rFonts w:ascii="Verdana" w:eastAsia="Times New Roman" w:hAnsi="Verdana" w:cs="Verdana"/>
          <w:i/>
          <w:sz w:val="19"/>
          <w:szCs w:val="19"/>
          <w:lang w:eastAsia="fr-FR"/>
        </w:rPr>
        <w:t>Économique</w:t>
      </w:r>
      <w:proofErr w:type="spellEnd"/>
      <w:r w:rsidR="00202E54" w:rsidRPr="00005CF6">
        <w:rPr>
          <w:rFonts w:ascii="Verdana" w:eastAsia="Times New Roman" w:hAnsi="Verdana" w:cs="Verdana"/>
          <w:i/>
          <w:sz w:val="19"/>
          <w:szCs w:val="19"/>
          <w:lang w:eastAsia="fr-FR"/>
        </w:rPr>
        <w:t xml:space="preserve">, </w:t>
      </w:r>
      <w:r w:rsidR="00202E54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 xml:space="preserve">Scientometrics, The Annals of Regional Science, </w:t>
      </w:r>
      <w:r w:rsidR="00C34D70" w:rsidRPr="00C34D70">
        <w:rPr>
          <w:rFonts w:ascii="Verdana" w:eastAsia="Times New Roman" w:hAnsi="Verdana" w:cs="Times New Roman"/>
          <w:i/>
          <w:sz w:val="19"/>
          <w:szCs w:val="19"/>
          <w:lang w:eastAsia="fr-FR"/>
        </w:rPr>
        <w:t>Technological and Economic Development of Economy</w:t>
      </w:r>
      <w:r w:rsidR="00C34D70">
        <w:rPr>
          <w:rFonts w:ascii="Verdana" w:eastAsia="Times New Roman" w:hAnsi="Verdana" w:cs="Times New Roman"/>
          <w:i/>
          <w:sz w:val="19"/>
          <w:szCs w:val="19"/>
          <w:lang w:eastAsia="fr-FR"/>
        </w:rPr>
        <w:t xml:space="preserve">, </w:t>
      </w:r>
      <w:r w:rsidR="00202E54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Technological Forecasting and Social Change, and Urban Geography</w:t>
      </w:r>
      <w:r w:rsidR="0059229B">
        <w:rPr>
          <w:rFonts w:ascii="Verdana" w:eastAsia="Times New Roman" w:hAnsi="Verdana" w:cs="Times New Roman"/>
          <w:i/>
          <w:sz w:val="19"/>
          <w:szCs w:val="19"/>
          <w:lang w:eastAsia="fr-FR"/>
        </w:rPr>
        <w:t>.</w:t>
      </w:r>
    </w:p>
    <w:p w:rsidR="00696618" w:rsidRPr="00005CF6" w:rsidRDefault="00696618" w:rsidP="00FB5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i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Manuscript reviewer: </w:t>
      </w:r>
      <w:r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Routledge (Taylor &amp; Francis Group)</w:t>
      </w:r>
    </w:p>
    <w:p w:rsidR="00696618" w:rsidRPr="00005CF6" w:rsidRDefault="00696618" w:rsidP="0069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300" w:lineRule="auto"/>
        <w:jc w:val="both"/>
        <w:rPr>
          <w:rFonts w:ascii="Verdana" w:eastAsia="Times New Roman" w:hAnsi="Verdana" w:cs="Times New Roman"/>
          <w:i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Conference reviewer: </w:t>
      </w:r>
      <w:r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DRUID Summer Conference, Geography of Innovation Conference, Regional Innovation Policies Conference</w:t>
      </w:r>
    </w:p>
    <w:p w:rsidR="00D759BD" w:rsidRPr="00005CF6" w:rsidRDefault="00D759BD" w:rsidP="00696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300" w:lineRule="auto"/>
        <w:jc w:val="both"/>
        <w:rPr>
          <w:rFonts w:ascii="Verdana" w:eastAsia="Times New Roman" w:hAnsi="Verdana" w:cs="Times New Roman"/>
          <w:i/>
          <w:sz w:val="19"/>
          <w:szCs w:val="19"/>
          <w:lang w:eastAsia="fr-FR"/>
        </w:rPr>
      </w:pPr>
    </w:p>
    <w:p w:rsidR="00F03EB5" w:rsidRPr="00005CF6" w:rsidRDefault="00F03EB5" w:rsidP="00F03EB5">
      <w:pPr>
        <w:pBdr>
          <w:bottom w:val="single" w:sz="4" w:space="1" w:color="auto"/>
        </w:pBdr>
        <w:spacing w:after="0" w:line="300" w:lineRule="auto"/>
        <w:jc w:val="both"/>
        <w:rPr>
          <w:rFonts w:ascii="Verdana" w:hAnsi="Verdana" w:cs="Times New Roman"/>
          <w:b/>
          <w:bCs/>
          <w:sz w:val="19"/>
          <w:szCs w:val="19"/>
        </w:rPr>
      </w:pPr>
      <w:r w:rsidRPr="00005CF6">
        <w:rPr>
          <w:rFonts w:ascii="Verdana" w:hAnsi="Verdana" w:cs="Times New Roman"/>
          <w:b/>
          <w:sz w:val="19"/>
          <w:szCs w:val="19"/>
        </w:rPr>
        <w:t xml:space="preserve">Participation </w:t>
      </w:r>
      <w:r w:rsidR="005D42E8" w:rsidRPr="00005CF6">
        <w:rPr>
          <w:rFonts w:ascii="Verdana" w:hAnsi="Verdana" w:cs="Times New Roman"/>
          <w:b/>
          <w:noProof/>
          <w:sz w:val="19"/>
          <w:szCs w:val="19"/>
        </w:rPr>
        <w:t>in</w:t>
      </w:r>
      <w:r w:rsidRPr="00005CF6">
        <w:rPr>
          <w:rFonts w:ascii="Verdana" w:hAnsi="Verdana" w:cs="Times New Roman"/>
          <w:b/>
          <w:sz w:val="19"/>
          <w:szCs w:val="19"/>
        </w:rPr>
        <w:t xml:space="preserve"> International Collaboration Projects</w:t>
      </w:r>
    </w:p>
    <w:p w:rsidR="00F03EB5" w:rsidRPr="00005CF6" w:rsidRDefault="00F03EB5" w:rsidP="00F03EB5">
      <w:pPr>
        <w:spacing w:after="0" w:line="300" w:lineRule="auto"/>
        <w:jc w:val="both"/>
        <w:rPr>
          <w:rFonts w:ascii="Verdana" w:hAnsi="Verdana" w:cs="Times New Roman"/>
          <w:sz w:val="19"/>
          <w:szCs w:val="19"/>
        </w:rPr>
      </w:pPr>
    </w:p>
    <w:p w:rsidR="00AF259B" w:rsidRPr="00005CF6" w:rsidRDefault="00AF259B" w:rsidP="00A01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Relatedness, knowledge complexity and technological opportunities of regions: A framework for smart </w:t>
      </w:r>
      <w:proofErr w:type="spellStart"/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specialisation</w:t>
      </w:r>
      <w:proofErr w:type="spellEnd"/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, </w:t>
      </w:r>
      <w:r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Regional Studies Association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(2016-2017)</w:t>
      </w:r>
    </w:p>
    <w:p w:rsidR="00A012CF" w:rsidRPr="00005CF6" w:rsidRDefault="00A012CF" w:rsidP="00A01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Resilient Cities Project: Industrial Network and Institutional perspectives on Economic Growth and Well-Being, </w:t>
      </w:r>
      <w:r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JPI Urban Europe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(2014-2017)</w:t>
      </w:r>
    </w:p>
    <w:p w:rsidR="00F03EB5" w:rsidRPr="00005CF6" w:rsidRDefault="00A012CF" w:rsidP="00987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T-RES P</w:t>
      </w:r>
      <w:r w:rsidR="0098739C" w:rsidRPr="00005CF6">
        <w:rPr>
          <w:rFonts w:ascii="Verdana" w:eastAsia="Times New Roman" w:hAnsi="Verdana" w:cs="Times New Roman"/>
          <w:sz w:val="19"/>
          <w:szCs w:val="19"/>
          <w:lang w:eastAsia="fr-FR"/>
        </w:rPr>
        <w:t>roject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: </w:t>
      </w:r>
      <w:r w:rsidR="0098739C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Territories and technologies in an unstable knowledge economy: An evolutionary framework of regional resilience, </w:t>
      </w:r>
      <w:r w:rsidR="0098739C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 xml:space="preserve">Open </w:t>
      </w:r>
      <w:r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 xml:space="preserve">Research Area funding </w:t>
      </w:r>
      <w:proofErr w:type="spellStart"/>
      <w:r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programme</w:t>
      </w:r>
      <w:proofErr w:type="spellEnd"/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(2011-2014)</w:t>
      </w:r>
    </w:p>
    <w:p w:rsidR="00A012CF" w:rsidRPr="00005CF6" w:rsidRDefault="00A012CF" w:rsidP="00987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lastRenderedPageBreak/>
        <w:t xml:space="preserve">EURODITE Project: Regional Trajectories to the Knowledge Economy: A Dynamic Model, </w:t>
      </w:r>
      <w:r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Sixth Framework Program</w:t>
      </w:r>
      <w:r w:rsidR="00237243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 xml:space="preserve"> of the European </w:t>
      </w:r>
      <w:r w:rsidR="00E10F53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Union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(2007-2010)</w:t>
      </w:r>
    </w:p>
    <w:p w:rsidR="00393868" w:rsidRPr="00005CF6" w:rsidRDefault="00393868" w:rsidP="00987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</w:p>
    <w:p w:rsidR="00393868" w:rsidRPr="00005CF6" w:rsidRDefault="00393868" w:rsidP="006C7AF2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Verdana" w:eastAsia="Times New Roman" w:hAnsi="Verdana" w:cs="Times New Roman"/>
          <w:b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b/>
          <w:sz w:val="19"/>
          <w:szCs w:val="19"/>
          <w:lang w:eastAsia="fr-FR"/>
        </w:rPr>
        <w:t>Presentations at International Conferences</w:t>
      </w:r>
    </w:p>
    <w:p w:rsidR="00393868" w:rsidRPr="00005CF6" w:rsidRDefault="00393868" w:rsidP="000B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</w:p>
    <w:p w:rsidR="00C038D9" w:rsidRDefault="00C038D9" w:rsidP="00F54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C038D9">
        <w:rPr>
          <w:rFonts w:ascii="Verdana" w:eastAsia="Times New Roman" w:hAnsi="Verdana" w:cs="Times New Roman"/>
          <w:sz w:val="19"/>
          <w:szCs w:val="19"/>
          <w:lang w:eastAsia="fr-FR"/>
        </w:rPr>
        <w:t>European Policy for Intellectual Property</w:t>
      </w:r>
      <w:r>
        <w:rPr>
          <w:rFonts w:ascii="Verdana" w:eastAsia="Times New Roman" w:hAnsi="Verdana" w:cs="Times New Roman"/>
          <w:sz w:val="19"/>
          <w:szCs w:val="19"/>
          <w:lang w:eastAsia="fr-FR"/>
        </w:rPr>
        <w:t xml:space="preserve"> conference – Bordeaux (2017)</w:t>
      </w:r>
    </w:p>
    <w:p w:rsidR="003E6609" w:rsidRPr="00005CF6" w:rsidRDefault="003E6609" w:rsidP="00F54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Annual Meeting of the Association of American Geographers - Boston (2017)</w:t>
      </w:r>
    </w:p>
    <w:p w:rsidR="00F546FE" w:rsidRPr="00005CF6" w:rsidRDefault="00F546FE" w:rsidP="00F54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First Regional Economic Development and Innovation Workshop - Los Angeles (2016)</w:t>
      </w:r>
    </w:p>
    <w:p w:rsidR="0085430D" w:rsidRPr="00005CF6" w:rsidRDefault="0085430D" w:rsidP="008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Geography of Innovation conference </w:t>
      </w:r>
      <w:r w:rsidR="00D727CC" w:rsidRPr="00005CF6">
        <w:rPr>
          <w:rFonts w:ascii="Verdana" w:eastAsia="Times New Roman" w:hAnsi="Verdana" w:cs="Times New Roman"/>
          <w:sz w:val="19"/>
          <w:szCs w:val="19"/>
          <w:lang w:eastAsia="fr-FR"/>
        </w:rPr>
        <w:t>- Toulouse (2016)</w:t>
      </w:r>
    </w:p>
    <w:p w:rsidR="0085430D" w:rsidRPr="00005CF6" w:rsidRDefault="0085430D" w:rsidP="008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Annual Meeting of the Assoc</w:t>
      </w:r>
      <w:r w:rsidR="00D727CC" w:rsidRPr="00005CF6">
        <w:rPr>
          <w:rFonts w:ascii="Verdana" w:eastAsia="Times New Roman" w:hAnsi="Verdana" w:cs="Times New Roman"/>
          <w:sz w:val="19"/>
          <w:szCs w:val="19"/>
          <w:lang w:eastAsia="fr-FR"/>
        </w:rPr>
        <w:t>iation of American Geographers - Chicago (2015)</w:t>
      </w:r>
    </w:p>
    <w:p w:rsidR="0085430D" w:rsidRPr="00005CF6" w:rsidRDefault="0085430D" w:rsidP="008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Regional </w:t>
      </w:r>
      <w:r w:rsidR="00D727CC" w:rsidRPr="00005CF6">
        <w:rPr>
          <w:rFonts w:ascii="Verdana" w:eastAsia="Times New Roman" w:hAnsi="Verdana" w:cs="Times New Roman"/>
          <w:sz w:val="19"/>
          <w:szCs w:val="19"/>
          <w:lang w:eastAsia="fr-FR"/>
        </w:rPr>
        <w:t>Innovation Policies Conference - Stavanger, Norway (2015)</w:t>
      </w:r>
    </w:p>
    <w:p w:rsidR="0085430D" w:rsidRPr="00005CF6" w:rsidRDefault="0085430D" w:rsidP="008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Regional Studies A</w:t>
      </w:r>
      <w:r w:rsidR="00D727CC" w:rsidRPr="00005CF6">
        <w:rPr>
          <w:rFonts w:ascii="Verdana" w:eastAsia="Times New Roman" w:hAnsi="Verdana" w:cs="Times New Roman"/>
          <w:sz w:val="19"/>
          <w:szCs w:val="19"/>
          <w:lang w:eastAsia="fr-FR"/>
        </w:rPr>
        <w:t>ssociation European Conference - Izmir, Turkey (2015)</w:t>
      </w:r>
    </w:p>
    <w:p w:rsidR="0085430D" w:rsidRPr="00005CF6" w:rsidRDefault="0085430D" w:rsidP="008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Annual Meeting of the Assoc</w:t>
      </w:r>
      <w:r w:rsidR="00AE2D81" w:rsidRPr="00005CF6">
        <w:rPr>
          <w:rFonts w:ascii="Verdana" w:eastAsia="Times New Roman" w:hAnsi="Verdana" w:cs="Times New Roman"/>
          <w:sz w:val="19"/>
          <w:szCs w:val="19"/>
          <w:lang w:eastAsia="fr-FR"/>
        </w:rPr>
        <w:t>iation of American Geographers - Tampa (2014)</w:t>
      </w:r>
    </w:p>
    <w:p w:rsidR="0085430D" w:rsidRPr="00005CF6" w:rsidRDefault="00DA1E45" w:rsidP="008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Regional Resilience Workshop - Toulouse (2014)</w:t>
      </w:r>
    </w:p>
    <w:p w:rsidR="0085430D" w:rsidRPr="00005CF6" w:rsidRDefault="00DA1E45" w:rsidP="008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Geography of I</w:t>
      </w:r>
      <w:r w:rsidR="0085430D" w:rsidRPr="00005CF6">
        <w:rPr>
          <w:rFonts w:ascii="Verdana" w:eastAsia="Times New Roman" w:hAnsi="Verdana" w:cs="Times New Roman"/>
          <w:sz w:val="19"/>
          <w:szCs w:val="19"/>
          <w:lang w:eastAsia="fr-FR"/>
        </w:rPr>
        <w:t>nnovati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on Conference - Utrecht (2014)</w:t>
      </w:r>
    </w:p>
    <w:p w:rsidR="0085430D" w:rsidRPr="00005CF6" w:rsidRDefault="00DA1E45" w:rsidP="008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Regional Studies Association Conference - Los Angeles (2013)</w:t>
      </w:r>
    </w:p>
    <w:p w:rsidR="0085430D" w:rsidRPr="00005CF6" w:rsidRDefault="0085430D" w:rsidP="008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OECD conferenc</w:t>
      </w:r>
      <w:r w:rsidR="00DA1E45" w:rsidRPr="00005CF6">
        <w:rPr>
          <w:rFonts w:ascii="Verdana" w:eastAsia="Times New Roman" w:hAnsi="Verdana" w:cs="Times New Roman"/>
          <w:sz w:val="19"/>
          <w:szCs w:val="19"/>
          <w:lang w:eastAsia="fr-FR"/>
        </w:rPr>
        <w:t>e on patents for policy makers - Rio de Janeiro (2013)</w:t>
      </w:r>
    </w:p>
    <w:p w:rsidR="0085430D" w:rsidRPr="00005CF6" w:rsidRDefault="00DA1E45" w:rsidP="008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Industrial Relatedness and Economic Growth - </w:t>
      </w:r>
      <w:r w:rsidR="0085430D" w:rsidRPr="00005CF6">
        <w:rPr>
          <w:rFonts w:ascii="Verdana" w:eastAsia="Times New Roman" w:hAnsi="Verdana" w:cs="Times New Roman"/>
          <w:sz w:val="19"/>
          <w:szCs w:val="19"/>
          <w:lang w:eastAsia="fr-FR"/>
        </w:rPr>
        <w:t>Utre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cht (2013)</w:t>
      </w:r>
    </w:p>
    <w:p w:rsidR="0085430D" w:rsidRPr="00005CF6" w:rsidRDefault="0085430D" w:rsidP="008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Annual Meeting of the Assoc</w:t>
      </w:r>
      <w:r w:rsidR="00DA1E45" w:rsidRPr="00005CF6">
        <w:rPr>
          <w:rFonts w:ascii="Verdana" w:eastAsia="Times New Roman" w:hAnsi="Verdana" w:cs="Times New Roman"/>
          <w:sz w:val="19"/>
          <w:szCs w:val="19"/>
          <w:lang w:eastAsia="fr-FR"/>
        </w:rPr>
        <w:t>iation of American Geographers - Los Angeles (2013)</w:t>
      </w:r>
    </w:p>
    <w:p w:rsidR="0085430D" w:rsidRPr="00005CF6" w:rsidRDefault="0085430D" w:rsidP="008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Re</w:t>
      </w:r>
      <w:r w:rsidR="00DA1E45" w:rsidRPr="00005CF6">
        <w:rPr>
          <w:rFonts w:ascii="Verdana" w:eastAsia="Times New Roman" w:hAnsi="Verdana" w:cs="Times New Roman"/>
          <w:sz w:val="19"/>
          <w:szCs w:val="19"/>
          <w:lang w:eastAsia="fr-FR"/>
        </w:rPr>
        <w:t>search and Innovation workshop - Eindhoven (2012)</w:t>
      </w:r>
    </w:p>
    <w:p w:rsidR="0085430D" w:rsidRPr="00005CF6" w:rsidRDefault="00DA1E45" w:rsidP="008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Regional Resilience Workshop</w:t>
      </w:r>
      <w:r w:rsidR="002D1559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- Utrecht (2012)</w:t>
      </w:r>
    </w:p>
    <w:p w:rsidR="0085430D" w:rsidRPr="00005CF6" w:rsidRDefault="0085430D" w:rsidP="008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Network Dynamics a</w:t>
      </w:r>
      <w:r w:rsidR="005D2C50" w:rsidRPr="00005CF6">
        <w:rPr>
          <w:rFonts w:ascii="Verdana" w:eastAsia="Times New Roman" w:hAnsi="Verdana" w:cs="Times New Roman"/>
          <w:sz w:val="19"/>
          <w:szCs w:val="19"/>
          <w:lang w:eastAsia="fr-FR"/>
        </w:rPr>
        <w:t>nd the Geography of Innovation - Utrecht (2012)</w:t>
      </w:r>
    </w:p>
    <w:p w:rsidR="0085430D" w:rsidRPr="00005CF6" w:rsidRDefault="0085430D" w:rsidP="008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Interdisciplinary Workshop on Networks </w:t>
      </w:r>
      <w:r w:rsidR="005D2C50" w:rsidRPr="00005CF6">
        <w:rPr>
          <w:rFonts w:ascii="Verdana" w:eastAsia="Times New Roman" w:hAnsi="Verdana" w:cs="Times New Roman"/>
          <w:sz w:val="19"/>
          <w:szCs w:val="19"/>
          <w:lang w:eastAsia="fr-FR"/>
        </w:rPr>
        <w:t>- Utrecht (2012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)</w:t>
      </w:r>
    </w:p>
    <w:p w:rsidR="0085430D" w:rsidRPr="00005CF6" w:rsidRDefault="0085430D" w:rsidP="008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Regional Studies A</w:t>
      </w:r>
      <w:r w:rsidR="005D2C50" w:rsidRPr="00005CF6">
        <w:rPr>
          <w:rFonts w:ascii="Verdana" w:eastAsia="Times New Roman" w:hAnsi="Verdana" w:cs="Times New Roman"/>
          <w:sz w:val="19"/>
          <w:szCs w:val="19"/>
          <w:lang w:eastAsia="fr-FR"/>
        </w:rPr>
        <w:t>ssociation European Conference - Delft (2012)</w:t>
      </w:r>
    </w:p>
    <w:p w:rsidR="0085430D" w:rsidRPr="00005CF6" w:rsidRDefault="0085430D" w:rsidP="008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Annual Meeting of the Assoc</w:t>
      </w:r>
      <w:r w:rsidR="005D2C50" w:rsidRPr="00005CF6">
        <w:rPr>
          <w:rFonts w:ascii="Verdana" w:eastAsia="Times New Roman" w:hAnsi="Verdana" w:cs="Times New Roman"/>
          <w:sz w:val="19"/>
          <w:szCs w:val="19"/>
          <w:lang w:eastAsia="fr-FR"/>
        </w:rPr>
        <w:t>iation of American Geographers - New-York (2012)</w:t>
      </w:r>
    </w:p>
    <w:p w:rsidR="0085430D" w:rsidRPr="00005CF6" w:rsidRDefault="005D2C50" w:rsidP="008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First </w:t>
      </w:r>
      <w:r w:rsidR="0085430D" w:rsidRPr="00005CF6">
        <w:rPr>
          <w:rFonts w:ascii="Verdana" w:eastAsia="Times New Roman" w:hAnsi="Verdana" w:cs="Times New Roman"/>
          <w:sz w:val="19"/>
          <w:szCs w:val="19"/>
          <w:lang w:eastAsia="fr-FR"/>
        </w:rPr>
        <w:t>Geog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raphy of Innovation conference - Saint-Etienne (2012)</w:t>
      </w:r>
    </w:p>
    <w:p w:rsidR="0085430D" w:rsidRPr="00005CF6" w:rsidRDefault="005D2C50" w:rsidP="008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Formalization</w:t>
      </w:r>
      <w:r w:rsidR="0085430D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and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dynamics of complete networks - Toulouse (2011)</w:t>
      </w:r>
    </w:p>
    <w:p w:rsidR="0085430D" w:rsidRPr="00005CF6" w:rsidRDefault="0085430D" w:rsidP="008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Atlanta Conference on Science, Tec</w:t>
      </w:r>
      <w:r w:rsidR="005D2C50" w:rsidRPr="00005CF6">
        <w:rPr>
          <w:rFonts w:ascii="Verdana" w:eastAsia="Times New Roman" w:hAnsi="Verdana" w:cs="Times New Roman"/>
          <w:sz w:val="19"/>
          <w:szCs w:val="19"/>
          <w:lang w:eastAsia="fr-FR"/>
        </w:rPr>
        <w:t>hnology, and Innovation Policy - Atlanta (2011)</w:t>
      </w:r>
    </w:p>
    <w:p w:rsidR="0085430D" w:rsidRPr="00005CF6" w:rsidRDefault="0085430D" w:rsidP="008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Workshop on Inno</w:t>
      </w:r>
      <w:r w:rsidR="005D2C50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vation, </w:t>
      </w:r>
      <w:r w:rsidR="005D2C50" w:rsidRPr="00005CF6">
        <w:rPr>
          <w:rFonts w:ascii="Verdana" w:eastAsia="Times New Roman" w:hAnsi="Verdana" w:cs="Times New Roman"/>
          <w:noProof/>
          <w:sz w:val="19"/>
          <w:szCs w:val="19"/>
          <w:lang w:eastAsia="fr-FR"/>
        </w:rPr>
        <w:t>Evolution</w:t>
      </w:r>
      <w:r w:rsidR="005D42E8" w:rsidRPr="00005CF6">
        <w:rPr>
          <w:rFonts w:ascii="Verdana" w:eastAsia="Times New Roman" w:hAnsi="Verdana" w:cs="Times New Roman"/>
          <w:noProof/>
          <w:sz w:val="19"/>
          <w:szCs w:val="19"/>
          <w:lang w:eastAsia="fr-FR"/>
        </w:rPr>
        <w:t>,</w:t>
      </w:r>
      <w:r w:rsidR="005D2C50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and Networks - Eindhoven (2011)</w:t>
      </w:r>
    </w:p>
    <w:p w:rsidR="0085430D" w:rsidRPr="00005CF6" w:rsidRDefault="005D2C50" w:rsidP="008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Dynamics and </w:t>
      </w:r>
      <w:proofErr w:type="spellStart"/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Multiplexity</w:t>
      </w:r>
      <w:proofErr w:type="spellEnd"/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of Networks - Toulouse (2010)</w:t>
      </w:r>
    </w:p>
    <w:p w:rsidR="0085430D" w:rsidRPr="00005CF6" w:rsidRDefault="0085430D" w:rsidP="008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Sunbelt Conference of the International Network for Social Network Analysis</w:t>
      </w:r>
      <w:r w:rsidR="005D2C50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- Riva Del Garda (2010)</w:t>
      </w:r>
    </w:p>
    <w:p w:rsidR="0085430D" w:rsidRPr="00005CF6" w:rsidRDefault="0085430D" w:rsidP="008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noProof/>
          <w:sz w:val="19"/>
          <w:szCs w:val="19"/>
          <w:lang w:eastAsia="fr-FR"/>
        </w:rPr>
        <w:t>E</w:t>
      </w:r>
      <w:r w:rsidR="005D42E8" w:rsidRPr="00005CF6">
        <w:rPr>
          <w:rFonts w:ascii="Verdana" w:eastAsia="Times New Roman" w:hAnsi="Verdana" w:cs="Times New Roman"/>
          <w:noProof/>
          <w:sz w:val="19"/>
          <w:szCs w:val="19"/>
          <w:lang w:eastAsia="fr-FR"/>
        </w:rPr>
        <w:t>UROLIO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Conference on L</w:t>
      </w:r>
      <w:r w:rsidR="005D2C50" w:rsidRPr="00005CF6">
        <w:rPr>
          <w:rFonts w:ascii="Verdana" w:eastAsia="Times New Roman" w:hAnsi="Verdana" w:cs="Times New Roman"/>
          <w:sz w:val="19"/>
          <w:szCs w:val="19"/>
          <w:lang w:eastAsia="fr-FR"/>
        </w:rPr>
        <w:t>ocalized Innovation Indicators - Toulouse (2010)</w:t>
      </w:r>
    </w:p>
    <w:p w:rsidR="0085430D" w:rsidRPr="00005CF6" w:rsidRDefault="0085430D" w:rsidP="008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Social Network Conference of the F</w:t>
      </w:r>
      <w:r w:rsidR="005D2C50" w:rsidRPr="00005CF6">
        <w:rPr>
          <w:rFonts w:ascii="Verdana" w:eastAsia="Times New Roman" w:hAnsi="Verdana" w:cs="Times New Roman"/>
          <w:sz w:val="19"/>
          <w:szCs w:val="19"/>
          <w:lang w:eastAsia="fr-FR"/>
        </w:rPr>
        <w:t>rench Association of Sociology - Toulouse (2010)</w:t>
      </w:r>
    </w:p>
    <w:p w:rsidR="0085430D" w:rsidRPr="00005CF6" w:rsidRDefault="0085430D" w:rsidP="008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Workshop Proximity and Inn</w:t>
      </w:r>
      <w:r w:rsidR="005D2C50" w:rsidRPr="00005CF6">
        <w:rPr>
          <w:rFonts w:ascii="Verdana" w:eastAsia="Times New Roman" w:hAnsi="Verdana" w:cs="Times New Roman"/>
          <w:sz w:val="19"/>
          <w:szCs w:val="19"/>
          <w:lang w:eastAsia="fr-FR"/>
        </w:rPr>
        <w:t>ovation: Empirical Issues - Toulouse (2010)</w:t>
      </w:r>
    </w:p>
    <w:p w:rsidR="0085430D" w:rsidRPr="00005CF6" w:rsidRDefault="0085430D" w:rsidP="008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Works</w:t>
      </w:r>
      <w:r w:rsidR="005D2C50" w:rsidRPr="00005CF6">
        <w:rPr>
          <w:rFonts w:ascii="Verdana" w:eastAsia="Times New Roman" w:hAnsi="Verdana" w:cs="Times New Roman"/>
          <w:sz w:val="19"/>
          <w:szCs w:val="19"/>
          <w:lang w:eastAsia="fr-FR"/>
        </w:rPr>
        <w:t>hop on Social Network Analysis - Toulouse (2010)</w:t>
      </w:r>
    </w:p>
    <w:p w:rsidR="0085430D" w:rsidRPr="00005CF6" w:rsidRDefault="005D2C50" w:rsidP="008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Sixth Proximity Congress - Poitiers (2009)</w:t>
      </w:r>
    </w:p>
    <w:p w:rsidR="0085430D" w:rsidRPr="00005CF6" w:rsidRDefault="0085430D" w:rsidP="008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French c</w:t>
      </w:r>
      <w:r w:rsidR="005D2C50" w:rsidRPr="00005CF6">
        <w:rPr>
          <w:rFonts w:ascii="Verdana" w:eastAsia="Times New Roman" w:hAnsi="Verdana" w:cs="Times New Roman"/>
          <w:sz w:val="19"/>
          <w:szCs w:val="19"/>
          <w:lang w:eastAsia="fr-FR"/>
        </w:rPr>
        <w:t>ompetitiveness clusters policy - Toulouse (2009)</w:t>
      </w:r>
    </w:p>
    <w:p w:rsidR="000A27CE" w:rsidRPr="00005CF6" w:rsidRDefault="0085430D" w:rsidP="00987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lastRenderedPageBreak/>
        <w:t xml:space="preserve">Regional Studies Association </w:t>
      </w:r>
      <w:r w:rsidR="005D2C50" w:rsidRPr="00005CF6">
        <w:rPr>
          <w:rFonts w:ascii="Verdana" w:eastAsia="Times New Roman" w:hAnsi="Verdana" w:cs="Times New Roman"/>
          <w:sz w:val="19"/>
          <w:szCs w:val="19"/>
          <w:lang w:eastAsia="fr-FR"/>
        </w:rPr>
        <w:t>International Conference (2008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)</w:t>
      </w:r>
    </w:p>
    <w:p w:rsidR="00CC6C6E" w:rsidRPr="00005CF6" w:rsidRDefault="00CC6C6E" w:rsidP="00987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</w:p>
    <w:p w:rsidR="000A27CE" w:rsidRPr="00005CF6" w:rsidRDefault="000A27CE" w:rsidP="000A27CE">
      <w:pPr>
        <w:pBdr>
          <w:bottom w:val="single" w:sz="4" w:space="1" w:color="auto"/>
        </w:pBdr>
        <w:spacing w:after="0" w:line="300" w:lineRule="auto"/>
        <w:jc w:val="both"/>
        <w:rPr>
          <w:rFonts w:ascii="Verdana" w:hAnsi="Verdana" w:cs="Times New Roman"/>
          <w:b/>
          <w:bCs/>
          <w:sz w:val="19"/>
          <w:szCs w:val="19"/>
        </w:rPr>
      </w:pPr>
      <w:r w:rsidRPr="00005CF6">
        <w:rPr>
          <w:rFonts w:ascii="Verdana" w:hAnsi="Verdana" w:cs="Times New Roman"/>
          <w:b/>
          <w:sz w:val="19"/>
          <w:szCs w:val="19"/>
        </w:rPr>
        <w:t>Teaching</w:t>
      </w:r>
    </w:p>
    <w:p w:rsidR="000A27CE" w:rsidRPr="00005CF6" w:rsidRDefault="000A27CE" w:rsidP="000A27CE">
      <w:pPr>
        <w:spacing w:after="0" w:line="300" w:lineRule="auto"/>
        <w:jc w:val="both"/>
        <w:rPr>
          <w:rFonts w:ascii="Verdana" w:hAnsi="Verdana" w:cs="Times New Roman"/>
          <w:sz w:val="19"/>
          <w:szCs w:val="19"/>
        </w:rPr>
      </w:pPr>
    </w:p>
    <w:p w:rsidR="001123A1" w:rsidRPr="00005CF6" w:rsidRDefault="001123A1" w:rsidP="0011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i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Teaching qualifications</w:t>
      </w:r>
    </w:p>
    <w:p w:rsidR="001123A1" w:rsidRPr="00005CF6" w:rsidRDefault="001123A1" w:rsidP="0011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Teaching certificate from the French ministry of higher education (2010)</w:t>
      </w:r>
    </w:p>
    <w:p w:rsidR="001123A1" w:rsidRPr="00005CF6" w:rsidRDefault="001123A1" w:rsidP="000A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Teaching certificate from Utrecht University (</w:t>
      </w:r>
      <w:proofErr w:type="spellStart"/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Basiskwalificatie</w:t>
      </w:r>
      <w:proofErr w:type="spellEnd"/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</w:t>
      </w:r>
      <w:proofErr w:type="spellStart"/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Onderwijs</w:t>
      </w:r>
      <w:proofErr w:type="spellEnd"/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- 2014)</w:t>
      </w:r>
    </w:p>
    <w:p w:rsidR="001123A1" w:rsidRPr="00005CF6" w:rsidRDefault="001123A1" w:rsidP="000A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i/>
          <w:sz w:val="19"/>
          <w:szCs w:val="19"/>
          <w:lang w:eastAsia="fr-FR"/>
        </w:rPr>
      </w:pPr>
    </w:p>
    <w:p w:rsidR="00EC34AE" w:rsidRPr="00005CF6" w:rsidRDefault="006C7AF2" w:rsidP="000A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i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Ph</w:t>
      </w:r>
      <w:r w:rsidR="005D42E8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.</w:t>
      </w:r>
      <w:r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D</w:t>
      </w:r>
      <w:r w:rsidR="005D42E8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>.</w:t>
      </w:r>
      <w:r w:rsidR="00EC34AE"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 xml:space="preserve"> Level</w:t>
      </w:r>
    </w:p>
    <w:p w:rsidR="00B13DA2" w:rsidRPr="00005CF6" w:rsidRDefault="00B13DA2" w:rsidP="00B13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Economic Geography in R - Utrecht University (since 2016)</w:t>
      </w:r>
    </w:p>
    <w:p w:rsidR="00DE568A" w:rsidRPr="00005CF6" w:rsidRDefault="00DE568A" w:rsidP="00D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Networks and Economic Geography </w:t>
      </w:r>
      <w:r w:rsidR="00B13DA2" w:rsidRPr="00005CF6">
        <w:rPr>
          <w:rFonts w:ascii="Verdana" w:eastAsia="Times New Roman" w:hAnsi="Verdana" w:cs="Times New Roman"/>
          <w:sz w:val="19"/>
          <w:szCs w:val="19"/>
          <w:lang w:eastAsia="fr-FR"/>
        </w:rPr>
        <w:t>- Utrecht University (since 2012)</w:t>
      </w:r>
    </w:p>
    <w:p w:rsidR="00EC6D61" w:rsidRPr="00005CF6" w:rsidRDefault="00091300" w:rsidP="00D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Innovation</w:t>
      </w:r>
      <w:r w:rsidR="00B13DA2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Networ</w:t>
      </w:r>
      <w:r w:rsidR="00EC6D61" w:rsidRPr="00005CF6">
        <w:rPr>
          <w:rFonts w:ascii="Verdana" w:eastAsia="Times New Roman" w:hAnsi="Verdana" w:cs="Times New Roman"/>
          <w:sz w:val="19"/>
          <w:szCs w:val="19"/>
          <w:lang w:eastAsia="fr-FR"/>
        </w:rPr>
        <w:t>ks - Norwegian Business School (since 2014)</w:t>
      </w:r>
    </w:p>
    <w:p w:rsidR="00EC6D61" w:rsidRPr="00005CF6" w:rsidRDefault="00F5342F" w:rsidP="00D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Network Analysis and Innovation Studies </w:t>
      </w:r>
      <w:r w:rsidR="00EC6D61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- </w:t>
      </w:r>
      <w:r w:rsidR="00B13DA2" w:rsidRPr="00005CF6">
        <w:rPr>
          <w:rFonts w:ascii="Verdana" w:eastAsia="Times New Roman" w:hAnsi="Verdana" w:cs="Times New Roman"/>
          <w:sz w:val="19"/>
          <w:szCs w:val="19"/>
          <w:lang w:eastAsia="fr-FR"/>
        </w:rPr>
        <w:t>Lu</w:t>
      </w:r>
      <w:r w:rsidR="00EC6D61" w:rsidRPr="00005CF6">
        <w:rPr>
          <w:rFonts w:ascii="Verdana" w:eastAsia="Times New Roman" w:hAnsi="Verdana" w:cs="Times New Roman"/>
          <w:sz w:val="19"/>
          <w:szCs w:val="19"/>
          <w:lang w:eastAsia="fr-FR"/>
        </w:rPr>
        <w:t>nd University (since 2014)</w:t>
      </w:r>
    </w:p>
    <w:p w:rsidR="00EC6D61" w:rsidRPr="00005CF6" w:rsidRDefault="00F5342F" w:rsidP="00D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Introduction to </w:t>
      </w:r>
      <w:r w:rsidR="00091300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Network Analysis </w:t>
      </w:r>
      <w:r w:rsidR="00EC6D61" w:rsidRPr="00005CF6">
        <w:rPr>
          <w:rFonts w:ascii="Verdana" w:eastAsia="Times New Roman" w:hAnsi="Verdana" w:cs="Times New Roman"/>
          <w:sz w:val="19"/>
          <w:szCs w:val="19"/>
          <w:lang w:eastAsia="fr-FR"/>
        </w:rPr>
        <w:t>- Universid</w:t>
      </w:r>
      <w:r w:rsidR="00091300" w:rsidRPr="00005CF6">
        <w:rPr>
          <w:rFonts w:ascii="Verdana" w:eastAsia="Times New Roman" w:hAnsi="Verdana" w:cs="Times New Roman"/>
          <w:sz w:val="19"/>
          <w:szCs w:val="19"/>
          <w:lang w:eastAsia="fr-FR"/>
        </w:rPr>
        <w:t>ad Miguel Hernández</w:t>
      </w:r>
      <w:r w:rsidR="00EC6D61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de Elche</w:t>
      </w:r>
      <w:r w:rsidR="00091300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(since 2016)</w:t>
      </w:r>
    </w:p>
    <w:p w:rsidR="00B13DA2" w:rsidRPr="00005CF6" w:rsidRDefault="00091300" w:rsidP="00D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Networks</w:t>
      </w:r>
      <w:r w:rsidRPr="00005CF6">
        <w:rPr>
          <w:rFonts w:ascii="Verdana" w:eastAsia="Times New Roman" w:hAnsi="Verdana" w:cs="Times New Roman"/>
          <w:noProof/>
          <w:sz w:val="19"/>
          <w:szCs w:val="19"/>
          <w:lang w:eastAsia="fr-FR"/>
        </w:rPr>
        <w:t xml:space="preserve"> and Economic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</w:t>
      </w:r>
      <w:r w:rsidR="00EC6D61" w:rsidRPr="00005CF6">
        <w:rPr>
          <w:rFonts w:ascii="Verdana" w:eastAsia="Times New Roman" w:hAnsi="Verdana" w:cs="Times New Roman"/>
          <w:sz w:val="19"/>
          <w:szCs w:val="19"/>
          <w:lang w:eastAsia="fr-FR"/>
        </w:rPr>
        <w:t>Geography</w:t>
      </w:r>
      <w:r w:rsidR="00EC6D61" w:rsidRPr="00005CF6">
        <w:rPr>
          <w:rFonts w:ascii="Verdana" w:eastAsia="Times New Roman" w:hAnsi="Verdana" w:cs="Times New Roman"/>
          <w:noProof/>
          <w:sz w:val="19"/>
          <w:szCs w:val="19"/>
          <w:lang w:eastAsia="fr-FR"/>
        </w:rPr>
        <w:t xml:space="preserve"> </w:t>
      </w:r>
      <w:r w:rsidR="00EC6D61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- 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Utrecht University</w:t>
      </w:r>
      <w:r w:rsidR="00E92E70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(since 2012)</w:t>
      </w:r>
    </w:p>
    <w:p w:rsidR="00FD101D" w:rsidRPr="00005CF6" w:rsidRDefault="00FD101D" w:rsidP="000A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i/>
          <w:sz w:val="19"/>
          <w:szCs w:val="19"/>
          <w:lang w:eastAsia="fr-FR"/>
        </w:rPr>
      </w:pPr>
    </w:p>
    <w:p w:rsidR="00FD101D" w:rsidRPr="00005CF6" w:rsidRDefault="00FD101D" w:rsidP="000A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i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i/>
          <w:noProof/>
          <w:sz w:val="19"/>
          <w:szCs w:val="19"/>
          <w:lang w:eastAsia="fr-FR"/>
        </w:rPr>
        <w:t>M</w:t>
      </w:r>
      <w:r w:rsidR="005D42E8" w:rsidRPr="00005CF6">
        <w:rPr>
          <w:rFonts w:ascii="Verdana" w:eastAsia="Times New Roman" w:hAnsi="Verdana" w:cs="Times New Roman"/>
          <w:i/>
          <w:noProof/>
          <w:sz w:val="19"/>
          <w:szCs w:val="19"/>
          <w:lang w:eastAsia="fr-FR"/>
        </w:rPr>
        <w:t>.S</w:t>
      </w:r>
      <w:r w:rsidRPr="00005CF6">
        <w:rPr>
          <w:rFonts w:ascii="Verdana" w:eastAsia="Times New Roman" w:hAnsi="Verdana" w:cs="Times New Roman"/>
          <w:i/>
          <w:noProof/>
          <w:sz w:val="19"/>
          <w:szCs w:val="19"/>
          <w:lang w:eastAsia="fr-FR"/>
        </w:rPr>
        <w:t>c</w:t>
      </w:r>
      <w:r w:rsidR="005D42E8" w:rsidRPr="00005CF6">
        <w:rPr>
          <w:rFonts w:ascii="Verdana" w:eastAsia="Times New Roman" w:hAnsi="Verdana" w:cs="Times New Roman"/>
          <w:i/>
          <w:noProof/>
          <w:sz w:val="19"/>
          <w:szCs w:val="19"/>
          <w:lang w:eastAsia="fr-FR"/>
        </w:rPr>
        <w:t>.</w:t>
      </w:r>
      <w:r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 xml:space="preserve"> Level</w:t>
      </w:r>
    </w:p>
    <w:p w:rsidR="00DE568A" w:rsidRPr="00005CF6" w:rsidRDefault="00DE568A" w:rsidP="00D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The New Science of Cities - Utrecht University (since 2016)</w:t>
      </w:r>
    </w:p>
    <w:p w:rsidR="00DE568A" w:rsidRPr="00005CF6" w:rsidRDefault="00DE568A" w:rsidP="00DE568A">
      <w:pPr>
        <w:rPr>
          <w:rFonts w:ascii="Verdana" w:hAnsi="Verdana"/>
          <w:sz w:val="19"/>
          <w:szCs w:val="19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Urban Resilience - Utrecht University (since 2015)</w:t>
      </w:r>
    </w:p>
    <w:p w:rsidR="00DE568A" w:rsidRPr="00005CF6" w:rsidRDefault="00DE568A" w:rsidP="00D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Economic Geography Field Trip (1 week abroad) - Utrecht University (since 2015)</w:t>
      </w:r>
    </w:p>
    <w:p w:rsidR="00DE568A" w:rsidRPr="00005CF6" w:rsidRDefault="00DE568A" w:rsidP="00D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Quantitative Urban &amp; Economic Analytics - Utrecht University (since 2014)</w:t>
      </w:r>
    </w:p>
    <w:p w:rsidR="006D6316" w:rsidRPr="00005CF6" w:rsidRDefault="006D6316" w:rsidP="00D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The Geography of Innovation, Networks, and Technological Change - University of Hannover</w:t>
      </w:r>
      <w:r w:rsidR="00E92E70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(2015 - 2016)</w:t>
      </w:r>
    </w:p>
    <w:p w:rsidR="00FD101D" w:rsidRPr="00005CF6" w:rsidRDefault="00FD101D" w:rsidP="000A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i/>
          <w:sz w:val="19"/>
          <w:szCs w:val="19"/>
          <w:lang w:eastAsia="fr-FR"/>
        </w:rPr>
      </w:pPr>
    </w:p>
    <w:p w:rsidR="00FD101D" w:rsidRPr="00005CF6" w:rsidRDefault="00FD101D" w:rsidP="000A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i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i/>
          <w:noProof/>
          <w:sz w:val="19"/>
          <w:szCs w:val="19"/>
          <w:lang w:eastAsia="fr-FR"/>
        </w:rPr>
        <w:t>B</w:t>
      </w:r>
      <w:r w:rsidR="005D42E8" w:rsidRPr="00005CF6">
        <w:rPr>
          <w:rFonts w:ascii="Verdana" w:eastAsia="Times New Roman" w:hAnsi="Verdana" w:cs="Times New Roman"/>
          <w:i/>
          <w:noProof/>
          <w:sz w:val="19"/>
          <w:szCs w:val="19"/>
          <w:lang w:eastAsia="fr-FR"/>
        </w:rPr>
        <w:t>.S</w:t>
      </w:r>
      <w:r w:rsidRPr="00005CF6">
        <w:rPr>
          <w:rFonts w:ascii="Verdana" w:eastAsia="Times New Roman" w:hAnsi="Verdana" w:cs="Times New Roman"/>
          <w:i/>
          <w:noProof/>
          <w:sz w:val="19"/>
          <w:szCs w:val="19"/>
          <w:lang w:eastAsia="fr-FR"/>
        </w:rPr>
        <w:t>c</w:t>
      </w:r>
      <w:r w:rsidR="005D42E8" w:rsidRPr="00005CF6">
        <w:rPr>
          <w:rFonts w:ascii="Verdana" w:eastAsia="Times New Roman" w:hAnsi="Verdana" w:cs="Times New Roman"/>
          <w:i/>
          <w:noProof/>
          <w:sz w:val="19"/>
          <w:szCs w:val="19"/>
          <w:lang w:eastAsia="fr-FR"/>
        </w:rPr>
        <w:t>.</w:t>
      </w:r>
      <w:r w:rsidRPr="00005CF6">
        <w:rPr>
          <w:rFonts w:ascii="Verdana" w:eastAsia="Times New Roman" w:hAnsi="Verdana" w:cs="Times New Roman"/>
          <w:i/>
          <w:sz w:val="19"/>
          <w:szCs w:val="19"/>
          <w:lang w:eastAsia="fr-FR"/>
        </w:rPr>
        <w:t xml:space="preserve"> Level</w:t>
      </w:r>
    </w:p>
    <w:p w:rsidR="000A27CE" w:rsidRPr="00005CF6" w:rsidRDefault="0064120C" w:rsidP="000A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Geography of</w:t>
      </w:r>
      <w:r w:rsidR="000A27CE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Networks </w:t>
      </w:r>
      <w:r w:rsidR="00303D8E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- 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Utrecht University </w:t>
      </w:r>
      <w:r w:rsidR="00303D8E" w:rsidRPr="00005CF6">
        <w:rPr>
          <w:rFonts w:ascii="Verdana" w:eastAsia="Times New Roman" w:hAnsi="Verdana" w:cs="Times New Roman"/>
          <w:sz w:val="19"/>
          <w:szCs w:val="19"/>
          <w:lang w:eastAsia="fr-FR"/>
        </w:rPr>
        <w:t>(since 2010)</w:t>
      </w:r>
    </w:p>
    <w:p w:rsidR="000A27CE" w:rsidRPr="00005CF6" w:rsidRDefault="003B3DAC" w:rsidP="000A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Economic Evolution of Cities and R</w:t>
      </w:r>
      <w:r w:rsidR="000A27CE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egions 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- Utrecht University </w:t>
      </w:r>
      <w:r w:rsidR="000A27CE" w:rsidRPr="00005CF6">
        <w:rPr>
          <w:rFonts w:ascii="Verdana" w:eastAsia="Times New Roman" w:hAnsi="Verdana" w:cs="Times New Roman"/>
          <w:sz w:val="19"/>
          <w:szCs w:val="19"/>
          <w:lang w:eastAsia="fr-FR"/>
        </w:rPr>
        <w:t>(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since 2013)</w:t>
      </w:r>
    </w:p>
    <w:p w:rsidR="000A27CE" w:rsidRPr="00005CF6" w:rsidRDefault="000A27CE" w:rsidP="000A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Applied Economics Research Course</w:t>
      </w:r>
      <w:r w:rsidR="00E92E70"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</w:t>
      </w:r>
      <w:r w:rsidR="003B3DAC" w:rsidRPr="00005CF6">
        <w:rPr>
          <w:rFonts w:ascii="Verdana" w:eastAsia="Times New Roman" w:hAnsi="Verdana" w:cs="Times New Roman"/>
          <w:sz w:val="19"/>
          <w:szCs w:val="19"/>
          <w:lang w:eastAsia="fr-FR"/>
        </w:rPr>
        <w:t>- Utrecht University</w:t>
      </w: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 (</w:t>
      </w:r>
      <w:r w:rsidR="0064120C" w:rsidRPr="00005CF6">
        <w:rPr>
          <w:rFonts w:ascii="Verdana" w:eastAsia="Times New Roman" w:hAnsi="Verdana" w:cs="Times New Roman"/>
          <w:sz w:val="19"/>
          <w:szCs w:val="19"/>
          <w:lang w:eastAsia="fr-FR"/>
        </w:rPr>
        <w:t>since 2015)</w:t>
      </w:r>
    </w:p>
    <w:p w:rsidR="000A27CE" w:rsidRPr="00005CF6" w:rsidRDefault="003B3DAC" w:rsidP="000A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 xml:space="preserve">Geography of Networks, University of California, Los Angeles </w:t>
      </w:r>
      <w:r w:rsidR="0064120C" w:rsidRPr="00005CF6">
        <w:rPr>
          <w:rFonts w:ascii="Verdana" w:eastAsia="Times New Roman" w:hAnsi="Verdana" w:cs="Times New Roman"/>
          <w:sz w:val="19"/>
          <w:szCs w:val="19"/>
          <w:lang w:eastAsia="fr-FR"/>
        </w:rPr>
        <w:t>(2015-2016)</w:t>
      </w:r>
    </w:p>
    <w:p w:rsidR="00A012CF" w:rsidRPr="00005CF6" w:rsidRDefault="00E70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uto"/>
        <w:jc w:val="both"/>
        <w:rPr>
          <w:rFonts w:ascii="Verdana" w:eastAsia="Times New Roman" w:hAnsi="Verdana" w:cs="Times New Roman"/>
          <w:sz w:val="19"/>
          <w:szCs w:val="19"/>
          <w:lang w:eastAsia="fr-FR"/>
        </w:rPr>
      </w:pPr>
      <w:r w:rsidRPr="00005CF6">
        <w:rPr>
          <w:rFonts w:ascii="Verdana" w:eastAsia="Times New Roman" w:hAnsi="Verdana" w:cs="Times New Roman"/>
          <w:sz w:val="19"/>
          <w:szCs w:val="19"/>
          <w:lang w:eastAsia="fr-FR"/>
        </w:rPr>
        <w:t>Organizational Theory</w:t>
      </w:r>
      <w:r w:rsidR="0064120C" w:rsidRPr="00005CF6">
        <w:rPr>
          <w:rFonts w:ascii="Verdana" w:eastAsia="Times New Roman" w:hAnsi="Verdana" w:cs="Times New Roman"/>
          <w:sz w:val="19"/>
          <w:szCs w:val="19"/>
          <w:lang w:eastAsia="fr-FR"/>
        </w:rPr>
        <w:t>, University of Toulouse (2007-2010)</w:t>
      </w:r>
    </w:p>
    <w:sectPr w:rsidR="00A012CF" w:rsidRPr="00005CF6" w:rsidSect="00135C3B">
      <w:headerReference w:type="default" r:id="rId15"/>
      <w:type w:val="continuous"/>
      <w:pgSz w:w="11906" w:h="16838"/>
      <w:pgMar w:top="1008" w:right="864" w:bottom="720" w:left="1008" w:header="28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FDA" w:rsidRDefault="00691FDA" w:rsidP="001C5E98">
      <w:pPr>
        <w:spacing w:after="0" w:line="240" w:lineRule="auto"/>
      </w:pPr>
      <w:r>
        <w:separator/>
      </w:r>
    </w:p>
  </w:endnote>
  <w:endnote w:type="continuationSeparator" w:id="0">
    <w:p w:rsidR="00691FDA" w:rsidRDefault="00691FDA" w:rsidP="001C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dc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33763"/>
      <w:docPartObj>
        <w:docPartGallery w:val="Page Numbers (Bottom of Page)"/>
        <w:docPartUnique/>
      </w:docPartObj>
    </w:sdtPr>
    <w:sdtEndPr/>
    <w:sdtContent>
      <w:p w:rsidR="00FA2E08" w:rsidRDefault="00FA2E08">
        <w:pPr>
          <w:pStyle w:val="Footer"/>
          <w:jc w:val="center"/>
        </w:pPr>
      </w:p>
      <w:p w:rsidR="00B13DA2" w:rsidRDefault="0022177A">
        <w:pPr>
          <w:pStyle w:val="Footer"/>
          <w:jc w:val="center"/>
        </w:pPr>
        <w:r>
          <w:fldChar w:fldCharType="begin"/>
        </w:r>
        <w:r w:rsidR="009607D6">
          <w:instrText xml:space="preserve"> PAGE   \* MERGEFORMAT </w:instrText>
        </w:r>
        <w:r>
          <w:fldChar w:fldCharType="separate"/>
        </w:r>
        <w:r w:rsidR="00A97C9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13DA2" w:rsidRDefault="00B13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FDA" w:rsidRDefault="00691FDA" w:rsidP="001C5E98">
      <w:pPr>
        <w:spacing w:after="0" w:line="240" w:lineRule="auto"/>
      </w:pPr>
      <w:r>
        <w:separator/>
      </w:r>
    </w:p>
  </w:footnote>
  <w:footnote w:type="continuationSeparator" w:id="0">
    <w:p w:rsidR="00691FDA" w:rsidRDefault="00691FDA" w:rsidP="001C5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A2" w:rsidRDefault="00B13DA2" w:rsidP="00FA2E08">
    <w:pPr>
      <w:pStyle w:val="Header"/>
      <w:tabs>
        <w:tab w:val="clear" w:pos="453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A2" w:rsidRPr="004F2735" w:rsidRDefault="00B13DA2" w:rsidP="00EC6111">
    <w:pPr>
      <w:pStyle w:val="Header"/>
      <w:tabs>
        <w:tab w:val="clear" w:pos="4536"/>
      </w:tabs>
      <w:rPr>
        <w:rFonts w:ascii="Verdana" w:hAnsi="Verdana"/>
        <w:noProof/>
        <w:sz w:val="20"/>
        <w:szCs w:val="20"/>
        <w:lang w:eastAsia="nl-NL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tDA2NDc1MzA1sDA1NDZR0lEKTi0uzszPAykwMq8FAIGEhJwtAAAA"/>
  </w:docVars>
  <w:rsids>
    <w:rsidRoot w:val="001C5E98"/>
    <w:rsid w:val="00000B7C"/>
    <w:rsid w:val="00004703"/>
    <w:rsid w:val="00005CF6"/>
    <w:rsid w:val="00014E99"/>
    <w:rsid w:val="0002363E"/>
    <w:rsid w:val="000264C6"/>
    <w:rsid w:val="00030980"/>
    <w:rsid w:val="000322B1"/>
    <w:rsid w:val="00033782"/>
    <w:rsid w:val="00050EA8"/>
    <w:rsid w:val="000711B6"/>
    <w:rsid w:val="00077AFD"/>
    <w:rsid w:val="00080B70"/>
    <w:rsid w:val="00084206"/>
    <w:rsid w:val="00085FA1"/>
    <w:rsid w:val="00091300"/>
    <w:rsid w:val="000A24D0"/>
    <w:rsid w:val="000A27CE"/>
    <w:rsid w:val="000B3372"/>
    <w:rsid w:val="000B7DA7"/>
    <w:rsid w:val="000D4CA0"/>
    <w:rsid w:val="000F6D4A"/>
    <w:rsid w:val="00102DF9"/>
    <w:rsid w:val="00110236"/>
    <w:rsid w:val="001123A1"/>
    <w:rsid w:val="001146A6"/>
    <w:rsid w:val="0011507A"/>
    <w:rsid w:val="00116C4B"/>
    <w:rsid w:val="00135477"/>
    <w:rsid w:val="00135C3B"/>
    <w:rsid w:val="00152311"/>
    <w:rsid w:val="00156A5C"/>
    <w:rsid w:val="00164A9C"/>
    <w:rsid w:val="001864E6"/>
    <w:rsid w:val="001869AF"/>
    <w:rsid w:val="001932F6"/>
    <w:rsid w:val="00193F6F"/>
    <w:rsid w:val="0019589D"/>
    <w:rsid w:val="00196564"/>
    <w:rsid w:val="001B4387"/>
    <w:rsid w:val="001B61D5"/>
    <w:rsid w:val="001C090F"/>
    <w:rsid w:val="001C5E98"/>
    <w:rsid w:val="001E1E8E"/>
    <w:rsid w:val="001E2CEC"/>
    <w:rsid w:val="001E32D3"/>
    <w:rsid w:val="001F2303"/>
    <w:rsid w:val="00202D97"/>
    <w:rsid w:val="00202E54"/>
    <w:rsid w:val="00207969"/>
    <w:rsid w:val="002121A5"/>
    <w:rsid w:val="002173E2"/>
    <w:rsid w:val="002174D7"/>
    <w:rsid w:val="0022177A"/>
    <w:rsid w:val="00234692"/>
    <w:rsid w:val="00237243"/>
    <w:rsid w:val="00253E65"/>
    <w:rsid w:val="00261886"/>
    <w:rsid w:val="00270D86"/>
    <w:rsid w:val="00276449"/>
    <w:rsid w:val="00284825"/>
    <w:rsid w:val="00296952"/>
    <w:rsid w:val="002B1CDA"/>
    <w:rsid w:val="002B2E6D"/>
    <w:rsid w:val="002B5364"/>
    <w:rsid w:val="002B7673"/>
    <w:rsid w:val="002C6577"/>
    <w:rsid w:val="002D0994"/>
    <w:rsid w:val="002D1559"/>
    <w:rsid w:val="002D1876"/>
    <w:rsid w:val="002D1C67"/>
    <w:rsid w:val="002D23A9"/>
    <w:rsid w:val="002D3296"/>
    <w:rsid w:val="002E0991"/>
    <w:rsid w:val="002E17DE"/>
    <w:rsid w:val="00303D8E"/>
    <w:rsid w:val="003079CB"/>
    <w:rsid w:val="00312F7C"/>
    <w:rsid w:val="00321A92"/>
    <w:rsid w:val="00335EAE"/>
    <w:rsid w:val="00354EA3"/>
    <w:rsid w:val="003577A7"/>
    <w:rsid w:val="0036431F"/>
    <w:rsid w:val="003677C4"/>
    <w:rsid w:val="003731B1"/>
    <w:rsid w:val="003758D3"/>
    <w:rsid w:val="00384329"/>
    <w:rsid w:val="00393868"/>
    <w:rsid w:val="0039662D"/>
    <w:rsid w:val="00397B93"/>
    <w:rsid w:val="00397D9A"/>
    <w:rsid w:val="003A6955"/>
    <w:rsid w:val="003B1030"/>
    <w:rsid w:val="003B3DAC"/>
    <w:rsid w:val="003B5655"/>
    <w:rsid w:val="003B7EEF"/>
    <w:rsid w:val="003C3B67"/>
    <w:rsid w:val="003C763A"/>
    <w:rsid w:val="003D3691"/>
    <w:rsid w:val="003E6609"/>
    <w:rsid w:val="003E7913"/>
    <w:rsid w:val="00400166"/>
    <w:rsid w:val="00402899"/>
    <w:rsid w:val="004110FC"/>
    <w:rsid w:val="004112E2"/>
    <w:rsid w:val="004166C8"/>
    <w:rsid w:val="00421B16"/>
    <w:rsid w:val="00423200"/>
    <w:rsid w:val="004261C6"/>
    <w:rsid w:val="00427ADE"/>
    <w:rsid w:val="00430717"/>
    <w:rsid w:val="00443DA8"/>
    <w:rsid w:val="00452818"/>
    <w:rsid w:val="0045339F"/>
    <w:rsid w:val="00456E27"/>
    <w:rsid w:val="004611D4"/>
    <w:rsid w:val="00472E31"/>
    <w:rsid w:val="00473CDC"/>
    <w:rsid w:val="0047608F"/>
    <w:rsid w:val="00487BC6"/>
    <w:rsid w:val="004B14BE"/>
    <w:rsid w:val="004B1D54"/>
    <w:rsid w:val="004B2023"/>
    <w:rsid w:val="004C4834"/>
    <w:rsid w:val="004D5F5E"/>
    <w:rsid w:val="004E25A7"/>
    <w:rsid w:val="004E6980"/>
    <w:rsid w:val="004E6E1A"/>
    <w:rsid w:val="004F2735"/>
    <w:rsid w:val="004F5367"/>
    <w:rsid w:val="004F7771"/>
    <w:rsid w:val="00506CF2"/>
    <w:rsid w:val="00514C48"/>
    <w:rsid w:val="00520696"/>
    <w:rsid w:val="0052455F"/>
    <w:rsid w:val="00526EF0"/>
    <w:rsid w:val="005442B5"/>
    <w:rsid w:val="00553524"/>
    <w:rsid w:val="0056695D"/>
    <w:rsid w:val="00580323"/>
    <w:rsid w:val="0059229B"/>
    <w:rsid w:val="00596A40"/>
    <w:rsid w:val="00597CF1"/>
    <w:rsid w:val="005A2035"/>
    <w:rsid w:val="005B4612"/>
    <w:rsid w:val="005B6DE2"/>
    <w:rsid w:val="005C332D"/>
    <w:rsid w:val="005C74AB"/>
    <w:rsid w:val="005D2C50"/>
    <w:rsid w:val="005D42E8"/>
    <w:rsid w:val="005D5B95"/>
    <w:rsid w:val="005F1754"/>
    <w:rsid w:val="005F2E7D"/>
    <w:rsid w:val="005F56F4"/>
    <w:rsid w:val="005F5C1B"/>
    <w:rsid w:val="005F7C36"/>
    <w:rsid w:val="005F7F94"/>
    <w:rsid w:val="006045B5"/>
    <w:rsid w:val="006134E0"/>
    <w:rsid w:val="00615642"/>
    <w:rsid w:val="00617CD5"/>
    <w:rsid w:val="0063028A"/>
    <w:rsid w:val="00635A8A"/>
    <w:rsid w:val="006360DF"/>
    <w:rsid w:val="00636BBD"/>
    <w:rsid w:val="006370B4"/>
    <w:rsid w:val="0064120C"/>
    <w:rsid w:val="00645483"/>
    <w:rsid w:val="00657C20"/>
    <w:rsid w:val="006612FE"/>
    <w:rsid w:val="006755B9"/>
    <w:rsid w:val="00682D89"/>
    <w:rsid w:val="00682E84"/>
    <w:rsid w:val="00685A4C"/>
    <w:rsid w:val="00686F84"/>
    <w:rsid w:val="006873BE"/>
    <w:rsid w:val="00691FDA"/>
    <w:rsid w:val="00694181"/>
    <w:rsid w:val="00696618"/>
    <w:rsid w:val="006A3150"/>
    <w:rsid w:val="006B5AEF"/>
    <w:rsid w:val="006C3074"/>
    <w:rsid w:val="006C7AF2"/>
    <w:rsid w:val="006D28B5"/>
    <w:rsid w:val="006D6316"/>
    <w:rsid w:val="006D6903"/>
    <w:rsid w:val="00703641"/>
    <w:rsid w:val="00712605"/>
    <w:rsid w:val="00714DD2"/>
    <w:rsid w:val="007347F0"/>
    <w:rsid w:val="00736118"/>
    <w:rsid w:val="00752B1E"/>
    <w:rsid w:val="00754577"/>
    <w:rsid w:val="00754E7B"/>
    <w:rsid w:val="007613BC"/>
    <w:rsid w:val="00762C73"/>
    <w:rsid w:val="00763AA5"/>
    <w:rsid w:val="00770BEB"/>
    <w:rsid w:val="00792C60"/>
    <w:rsid w:val="007935E6"/>
    <w:rsid w:val="007A409A"/>
    <w:rsid w:val="007B1AF8"/>
    <w:rsid w:val="007B3E6E"/>
    <w:rsid w:val="007B46B0"/>
    <w:rsid w:val="007C2852"/>
    <w:rsid w:val="007D02A7"/>
    <w:rsid w:val="007E61D7"/>
    <w:rsid w:val="007F4BE9"/>
    <w:rsid w:val="007F6507"/>
    <w:rsid w:val="00805C89"/>
    <w:rsid w:val="00827B80"/>
    <w:rsid w:val="00850205"/>
    <w:rsid w:val="0085430D"/>
    <w:rsid w:val="00855AC1"/>
    <w:rsid w:val="008608BF"/>
    <w:rsid w:val="008615DD"/>
    <w:rsid w:val="00861C4A"/>
    <w:rsid w:val="008744D5"/>
    <w:rsid w:val="0088177B"/>
    <w:rsid w:val="00887181"/>
    <w:rsid w:val="00887B96"/>
    <w:rsid w:val="0089527F"/>
    <w:rsid w:val="008A119D"/>
    <w:rsid w:val="008A12F9"/>
    <w:rsid w:val="008A6081"/>
    <w:rsid w:val="008A63D6"/>
    <w:rsid w:val="008B2983"/>
    <w:rsid w:val="008B56DC"/>
    <w:rsid w:val="008C1398"/>
    <w:rsid w:val="008C2043"/>
    <w:rsid w:val="008C3D9A"/>
    <w:rsid w:val="008D50EB"/>
    <w:rsid w:val="008D6B17"/>
    <w:rsid w:val="008D7FDE"/>
    <w:rsid w:val="008F1BF9"/>
    <w:rsid w:val="008F4274"/>
    <w:rsid w:val="0090108B"/>
    <w:rsid w:val="00904525"/>
    <w:rsid w:val="0092247A"/>
    <w:rsid w:val="00923999"/>
    <w:rsid w:val="009355CF"/>
    <w:rsid w:val="00935B8D"/>
    <w:rsid w:val="009372D5"/>
    <w:rsid w:val="009466CC"/>
    <w:rsid w:val="00950531"/>
    <w:rsid w:val="009513CA"/>
    <w:rsid w:val="009555FF"/>
    <w:rsid w:val="009607D6"/>
    <w:rsid w:val="00973366"/>
    <w:rsid w:val="0097632C"/>
    <w:rsid w:val="0098521B"/>
    <w:rsid w:val="0098739C"/>
    <w:rsid w:val="00990C4E"/>
    <w:rsid w:val="009A2721"/>
    <w:rsid w:val="009A5988"/>
    <w:rsid w:val="009B7CD7"/>
    <w:rsid w:val="009C1352"/>
    <w:rsid w:val="009C5AA0"/>
    <w:rsid w:val="009C619D"/>
    <w:rsid w:val="009D000D"/>
    <w:rsid w:val="00A001EF"/>
    <w:rsid w:val="00A012CF"/>
    <w:rsid w:val="00A03C74"/>
    <w:rsid w:val="00A209AA"/>
    <w:rsid w:val="00A211D5"/>
    <w:rsid w:val="00A249FD"/>
    <w:rsid w:val="00A2796C"/>
    <w:rsid w:val="00A42239"/>
    <w:rsid w:val="00A4594A"/>
    <w:rsid w:val="00A50B1A"/>
    <w:rsid w:val="00A54DCB"/>
    <w:rsid w:val="00A63C7A"/>
    <w:rsid w:val="00A76A1D"/>
    <w:rsid w:val="00A77145"/>
    <w:rsid w:val="00A801DC"/>
    <w:rsid w:val="00A94BE9"/>
    <w:rsid w:val="00A96019"/>
    <w:rsid w:val="00A97C90"/>
    <w:rsid w:val="00AB09C0"/>
    <w:rsid w:val="00AB12E3"/>
    <w:rsid w:val="00AB386C"/>
    <w:rsid w:val="00AC70F4"/>
    <w:rsid w:val="00AE2D81"/>
    <w:rsid w:val="00AE5838"/>
    <w:rsid w:val="00AE6BE9"/>
    <w:rsid w:val="00AF259B"/>
    <w:rsid w:val="00B10B68"/>
    <w:rsid w:val="00B13DA2"/>
    <w:rsid w:val="00B1631C"/>
    <w:rsid w:val="00B23BEF"/>
    <w:rsid w:val="00B24158"/>
    <w:rsid w:val="00B30863"/>
    <w:rsid w:val="00B331FE"/>
    <w:rsid w:val="00B35709"/>
    <w:rsid w:val="00B3799C"/>
    <w:rsid w:val="00B4098D"/>
    <w:rsid w:val="00B43DBC"/>
    <w:rsid w:val="00B476E1"/>
    <w:rsid w:val="00B56FED"/>
    <w:rsid w:val="00B6577A"/>
    <w:rsid w:val="00B73C45"/>
    <w:rsid w:val="00B916B1"/>
    <w:rsid w:val="00B94311"/>
    <w:rsid w:val="00BA4F9D"/>
    <w:rsid w:val="00BA5069"/>
    <w:rsid w:val="00BA50B7"/>
    <w:rsid w:val="00BC7B67"/>
    <w:rsid w:val="00BD331B"/>
    <w:rsid w:val="00BD3475"/>
    <w:rsid w:val="00BD5DD2"/>
    <w:rsid w:val="00BE0DC2"/>
    <w:rsid w:val="00BF3575"/>
    <w:rsid w:val="00BF46B4"/>
    <w:rsid w:val="00C038D9"/>
    <w:rsid w:val="00C04A4E"/>
    <w:rsid w:val="00C07418"/>
    <w:rsid w:val="00C150C4"/>
    <w:rsid w:val="00C3072F"/>
    <w:rsid w:val="00C34D70"/>
    <w:rsid w:val="00C40870"/>
    <w:rsid w:val="00C51C69"/>
    <w:rsid w:val="00C60CB9"/>
    <w:rsid w:val="00C64A81"/>
    <w:rsid w:val="00C74444"/>
    <w:rsid w:val="00C75BE8"/>
    <w:rsid w:val="00C772B7"/>
    <w:rsid w:val="00C80D64"/>
    <w:rsid w:val="00C83CEE"/>
    <w:rsid w:val="00C94209"/>
    <w:rsid w:val="00C9632D"/>
    <w:rsid w:val="00C96D6A"/>
    <w:rsid w:val="00CA55BE"/>
    <w:rsid w:val="00CA5BAA"/>
    <w:rsid w:val="00CA5F29"/>
    <w:rsid w:val="00CB08F9"/>
    <w:rsid w:val="00CB7576"/>
    <w:rsid w:val="00CC2E10"/>
    <w:rsid w:val="00CC46EE"/>
    <w:rsid w:val="00CC4E88"/>
    <w:rsid w:val="00CC6C6E"/>
    <w:rsid w:val="00CD5FE6"/>
    <w:rsid w:val="00CD6B3F"/>
    <w:rsid w:val="00CE07F0"/>
    <w:rsid w:val="00CE1611"/>
    <w:rsid w:val="00CE2692"/>
    <w:rsid w:val="00CF16D4"/>
    <w:rsid w:val="00D03C9C"/>
    <w:rsid w:val="00D0798B"/>
    <w:rsid w:val="00D14C80"/>
    <w:rsid w:val="00D17B5C"/>
    <w:rsid w:val="00D22F2A"/>
    <w:rsid w:val="00D25B1C"/>
    <w:rsid w:val="00D36DD7"/>
    <w:rsid w:val="00D41749"/>
    <w:rsid w:val="00D64739"/>
    <w:rsid w:val="00D727CC"/>
    <w:rsid w:val="00D759BD"/>
    <w:rsid w:val="00D8318A"/>
    <w:rsid w:val="00D84E9E"/>
    <w:rsid w:val="00D8743A"/>
    <w:rsid w:val="00DA1E01"/>
    <w:rsid w:val="00DA1E45"/>
    <w:rsid w:val="00DA6A68"/>
    <w:rsid w:val="00DB5FDA"/>
    <w:rsid w:val="00DC066C"/>
    <w:rsid w:val="00DC174E"/>
    <w:rsid w:val="00DC3B5C"/>
    <w:rsid w:val="00DD367F"/>
    <w:rsid w:val="00DD3AA9"/>
    <w:rsid w:val="00DE568A"/>
    <w:rsid w:val="00DE6B1E"/>
    <w:rsid w:val="00DF6551"/>
    <w:rsid w:val="00DF7AD1"/>
    <w:rsid w:val="00E10F53"/>
    <w:rsid w:val="00E16333"/>
    <w:rsid w:val="00E2327D"/>
    <w:rsid w:val="00E25D5B"/>
    <w:rsid w:val="00E30B23"/>
    <w:rsid w:val="00E3329F"/>
    <w:rsid w:val="00E34EE0"/>
    <w:rsid w:val="00E37049"/>
    <w:rsid w:val="00E40429"/>
    <w:rsid w:val="00E45F72"/>
    <w:rsid w:val="00E53BAA"/>
    <w:rsid w:val="00E65615"/>
    <w:rsid w:val="00E70771"/>
    <w:rsid w:val="00E74100"/>
    <w:rsid w:val="00E80903"/>
    <w:rsid w:val="00E80E9F"/>
    <w:rsid w:val="00E92E70"/>
    <w:rsid w:val="00E949C2"/>
    <w:rsid w:val="00E97DD8"/>
    <w:rsid w:val="00EA7827"/>
    <w:rsid w:val="00EB4171"/>
    <w:rsid w:val="00EC34AE"/>
    <w:rsid w:val="00EC6111"/>
    <w:rsid w:val="00EC6527"/>
    <w:rsid w:val="00EC6D61"/>
    <w:rsid w:val="00ED5E9A"/>
    <w:rsid w:val="00EE618B"/>
    <w:rsid w:val="00EE68BF"/>
    <w:rsid w:val="00EF4969"/>
    <w:rsid w:val="00EF6C41"/>
    <w:rsid w:val="00F03EB5"/>
    <w:rsid w:val="00F05219"/>
    <w:rsid w:val="00F136ED"/>
    <w:rsid w:val="00F22266"/>
    <w:rsid w:val="00F44774"/>
    <w:rsid w:val="00F45728"/>
    <w:rsid w:val="00F516DA"/>
    <w:rsid w:val="00F5342F"/>
    <w:rsid w:val="00F546FE"/>
    <w:rsid w:val="00F54990"/>
    <w:rsid w:val="00F604D9"/>
    <w:rsid w:val="00F61E81"/>
    <w:rsid w:val="00F649F7"/>
    <w:rsid w:val="00F7203B"/>
    <w:rsid w:val="00FA2E08"/>
    <w:rsid w:val="00FA681F"/>
    <w:rsid w:val="00FB1337"/>
    <w:rsid w:val="00FB5275"/>
    <w:rsid w:val="00FC38C5"/>
    <w:rsid w:val="00FD101D"/>
    <w:rsid w:val="00FD25D9"/>
    <w:rsid w:val="00FD5602"/>
    <w:rsid w:val="00FD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62D"/>
    <w:rPr>
      <w:rFonts w:eastAsiaTheme="minorEastAsia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6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E9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nl-NL"/>
    </w:rPr>
  </w:style>
  <w:style w:type="character" w:customStyle="1" w:styleId="HeaderChar">
    <w:name w:val="Header Char"/>
    <w:basedOn w:val="DefaultParagraphFont"/>
    <w:link w:val="Header"/>
    <w:uiPriority w:val="99"/>
    <w:rsid w:val="001C5E98"/>
  </w:style>
  <w:style w:type="paragraph" w:styleId="Footer">
    <w:name w:val="footer"/>
    <w:basedOn w:val="Normal"/>
    <w:link w:val="FooterChar"/>
    <w:uiPriority w:val="99"/>
    <w:unhideWhenUsed/>
    <w:rsid w:val="001C5E9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1C5E98"/>
  </w:style>
  <w:style w:type="paragraph" w:styleId="BalloonText">
    <w:name w:val="Balloon Text"/>
    <w:basedOn w:val="Normal"/>
    <w:link w:val="BalloonTextChar"/>
    <w:uiPriority w:val="99"/>
    <w:semiHidden/>
    <w:unhideWhenUsed/>
    <w:rsid w:val="001C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E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695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9662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Emphasis">
    <w:name w:val="Emphasis"/>
    <w:basedOn w:val="DefaultParagraphFont"/>
    <w:uiPriority w:val="20"/>
    <w:qFormat/>
    <w:rsid w:val="00A211D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D2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5D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5D9"/>
    <w:rPr>
      <w:rFonts w:eastAsiaTheme="minorEastAs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5D9"/>
    <w:rPr>
      <w:rFonts w:eastAsiaTheme="minorEastAsi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62D"/>
    <w:rPr>
      <w:rFonts w:eastAsiaTheme="minorEastAsia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6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E9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nl-NL"/>
    </w:rPr>
  </w:style>
  <w:style w:type="character" w:customStyle="1" w:styleId="HeaderChar">
    <w:name w:val="Header Char"/>
    <w:basedOn w:val="DefaultParagraphFont"/>
    <w:link w:val="Header"/>
    <w:uiPriority w:val="99"/>
    <w:rsid w:val="001C5E98"/>
  </w:style>
  <w:style w:type="paragraph" w:styleId="Footer">
    <w:name w:val="footer"/>
    <w:basedOn w:val="Normal"/>
    <w:link w:val="FooterChar"/>
    <w:uiPriority w:val="99"/>
    <w:unhideWhenUsed/>
    <w:rsid w:val="001C5E9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1C5E98"/>
  </w:style>
  <w:style w:type="paragraph" w:styleId="BalloonText">
    <w:name w:val="Balloon Text"/>
    <w:basedOn w:val="Normal"/>
    <w:link w:val="BalloonTextChar"/>
    <w:uiPriority w:val="99"/>
    <w:semiHidden/>
    <w:unhideWhenUsed/>
    <w:rsid w:val="001C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E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695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9662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Emphasis">
    <w:name w:val="Emphasis"/>
    <w:basedOn w:val="DefaultParagraphFont"/>
    <w:uiPriority w:val="20"/>
    <w:qFormat/>
    <w:rsid w:val="00A211D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D2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5D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5D9"/>
    <w:rPr>
      <w:rFonts w:eastAsiaTheme="minorEastAs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5D9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logs.lse.ac.uk/usappblog/2015/09/30/socio-economic-and-technological-flexibility-is-key-to-the-resilience-of-american-cities-in-times-of-crisi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oulouse.latribune.fr/innovation/2016-01-27/-creer-un-observatoire-de-l-innovation-pour-cartographier-les-competences-des-region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icagopolicyreview.org/2016/05/06/technology-as-an-urban-solution-to-economic-declin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huHYx5PD5n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bKbTq7hCM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EFC05-A556-4367-9490-EA91FEF2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222DA1F6.dotm</Template>
  <TotalTime>0</TotalTime>
  <Pages>9</Pages>
  <Words>3369</Words>
  <Characters>18535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21861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Balland</dc:creator>
  <cp:lastModifiedBy>Pierre-Alexandre Balland</cp:lastModifiedBy>
  <cp:revision>25</cp:revision>
  <cp:lastPrinted>2016-09-19T17:19:00Z</cp:lastPrinted>
  <dcterms:created xsi:type="dcterms:W3CDTF">2017-09-23T03:33:00Z</dcterms:created>
  <dcterms:modified xsi:type="dcterms:W3CDTF">2018-05-31T12:53:00Z</dcterms:modified>
</cp:coreProperties>
</file>